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283" w:rsidRDefault="00172283" w:rsidP="00172283">
      <w:pPr>
        <w:pStyle w:val="1"/>
        <w:spacing w:before="74" w:line="322" w:lineRule="exact"/>
        <w:ind w:left="0" w:right="3444" w:firstLine="0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0EBC21AA" wp14:editId="62642A88">
            <wp:simplePos x="0" y="0"/>
            <wp:positionH relativeFrom="column">
              <wp:posOffset>-842010</wp:posOffset>
            </wp:positionH>
            <wp:positionV relativeFrom="paragraph">
              <wp:posOffset>-535940</wp:posOffset>
            </wp:positionV>
            <wp:extent cx="7228205" cy="10218420"/>
            <wp:effectExtent l="0" t="0" r="0" b="0"/>
            <wp:wrapThrough wrapText="bothSides">
              <wp:wrapPolygon edited="0">
                <wp:start x="0" y="0"/>
                <wp:lineTo x="0" y="21544"/>
                <wp:lineTo x="21518" y="21544"/>
                <wp:lineTo x="2151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оложение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8205" cy="1021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5BD" w:rsidRDefault="00E11B67">
      <w:pPr>
        <w:pStyle w:val="1"/>
        <w:spacing w:before="74" w:line="322" w:lineRule="exact"/>
        <w:ind w:left="4157" w:right="3444" w:firstLine="0"/>
        <w:jc w:val="center"/>
      </w:pPr>
      <w:r>
        <w:lastRenderedPageBreak/>
        <w:t>ПОЛОЖЕНИЕ</w:t>
      </w:r>
    </w:p>
    <w:p w:rsidR="000B75BD" w:rsidRDefault="00E11B67">
      <w:pPr>
        <w:ind w:left="1786" w:right="398" w:hanging="654"/>
        <w:rPr>
          <w:b/>
          <w:sz w:val="28"/>
        </w:rPr>
      </w:pPr>
      <w:r>
        <w:rPr>
          <w:b/>
          <w:sz w:val="28"/>
        </w:rPr>
        <w:t xml:space="preserve">о порядке и основании перевода, </w:t>
      </w:r>
      <w:proofErr w:type="gramStart"/>
      <w:r>
        <w:rPr>
          <w:b/>
          <w:sz w:val="28"/>
        </w:rPr>
        <w:t>отчисления и восстановления</w:t>
      </w:r>
      <w:proofErr w:type="gramEnd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МКОУ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 w:rsidR="002A49D8">
        <w:rPr>
          <w:b/>
          <w:sz w:val="28"/>
        </w:rPr>
        <w:t>Новосельская</w:t>
      </w:r>
      <w:proofErr w:type="spellEnd"/>
      <w:r w:rsidR="002A49D8">
        <w:rPr>
          <w:b/>
          <w:sz w:val="28"/>
        </w:rPr>
        <w:t xml:space="preserve"> СОШ»</w:t>
      </w:r>
    </w:p>
    <w:p w:rsidR="000B75BD" w:rsidRDefault="000B75BD">
      <w:pPr>
        <w:pStyle w:val="a3"/>
        <w:ind w:left="0"/>
        <w:jc w:val="left"/>
        <w:rPr>
          <w:b/>
          <w:sz w:val="30"/>
        </w:rPr>
      </w:pPr>
    </w:p>
    <w:p w:rsidR="000B75BD" w:rsidRDefault="000B75BD">
      <w:pPr>
        <w:pStyle w:val="a3"/>
        <w:spacing w:before="3"/>
        <w:ind w:left="0"/>
        <w:jc w:val="left"/>
        <w:rPr>
          <w:b/>
          <w:sz w:val="26"/>
        </w:rPr>
      </w:pPr>
    </w:p>
    <w:p w:rsidR="000B75BD" w:rsidRDefault="00E11B67">
      <w:pPr>
        <w:pStyle w:val="1"/>
        <w:numPr>
          <w:ilvl w:val="0"/>
          <w:numId w:val="4"/>
        </w:numPr>
        <w:tabs>
          <w:tab w:val="left" w:pos="826"/>
        </w:tabs>
        <w:spacing w:before="1" w:line="319" w:lineRule="exact"/>
        <w:jc w:val="both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0B75BD" w:rsidRDefault="00E11B67">
      <w:pPr>
        <w:pStyle w:val="a4"/>
        <w:numPr>
          <w:ilvl w:val="1"/>
          <w:numId w:val="4"/>
        </w:numPr>
        <w:tabs>
          <w:tab w:val="left" w:pos="748"/>
          <w:tab w:val="left" w:pos="6203"/>
        </w:tabs>
        <w:ind w:right="112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перевода,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общеобразовательного       </w:t>
      </w:r>
      <w:r>
        <w:rPr>
          <w:spacing w:val="59"/>
          <w:sz w:val="28"/>
        </w:rPr>
        <w:t xml:space="preserve"> </w:t>
      </w:r>
      <w:r>
        <w:rPr>
          <w:sz w:val="28"/>
        </w:rPr>
        <w:t>учреждения</w:t>
      </w:r>
      <w:r>
        <w:rPr>
          <w:sz w:val="28"/>
        </w:rPr>
        <w:tab/>
        <w:t>«</w:t>
      </w:r>
      <w:proofErr w:type="spellStart"/>
      <w:r w:rsidR="002A49D8">
        <w:rPr>
          <w:sz w:val="28"/>
        </w:rPr>
        <w:t>Новосельская</w:t>
      </w:r>
      <w:proofErr w:type="spellEnd"/>
      <w:r w:rsidR="002A49D8">
        <w:rPr>
          <w:sz w:val="28"/>
        </w:rPr>
        <w:t xml:space="preserve"> СОШ»</w:t>
      </w:r>
    </w:p>
    <w:p w:rsidR="000B75BD" w:rsidRDefault="00E11B67">
      <w:pPr>
        <w:pStyle w:val="a4"/>
        <w:numPr>
          <w:ilvl w:val="1"/>
          <w:numId w:val="4"/>
        </w:numPr>
        <w:tabs>
          <w:tab w:val="left" w:pos="969"/>
        </w:tabs>
        <w:ind w:right="105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 из принципов общедоступности и бесплатности общего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учреждения.</w:t>
      </w:r>
    </w:p>
    <w:p w:rsidR="000B75BD" w:rsidRDefault="00E11B67">
      <w:pPr>
        <w:pStyle w:val="a3"/>
        <w:ind w:right="119"/>
      </w:pPr>
      <w:r>
        <w:t>1.3</w:t>
      </w:r>
      <w:r>
        <w:rPr>
          <w:spacing w:val="1"/>
        </w:rPr>
        <w:t xml:space="preserve"> </w:t>
      </w:r>
      <w:r>
        <w:t>Перевод,</w:t>
      </w:r>
      <w:r>
        <w:rPr>
          <w:spacing w:val="1"/>
        </w:rPr>
        <w:t xml:space="preserve"> </w:t>
      </w:r>
      <w:r>
        <w:t>отчисление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в соответствии</w:t>
      </w:r>
    </w:p>
    <w:p w:rsidR="000B75BD" w:rsidRDefault="00E11B67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line="341" w:lineRule="exact"/>
        <w:ind w:left="1253"/>
        <w:jc w:val="left"/>
        <w:rPr>
          <w:sz w:val="28"/>
        </w:rPr>
      </w:pPr>
      <w:r>
        <w:rPr>
          <w:sz w:val="28"/>
        </w:rPr>
        <w:t>Конституцией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Федерации,</w:t>
      </w:r>
    </w:p>
    <w:p w:rsidR="000B75BD" w:rsidRDefault="00E11B67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line="341" w:lineRule="exact"/>
        <w:ind w:left="1253"/>
        <w:jc w:val="left"/>
        <w:rPr>
          <w:sz w:val="28"/>
        </w:rPr>
      </w:pPr>
      <w:r>
        <w:rPr>
          <w:sz w:val="28"/>
        </w:rPr>
        <w:t>Конвенцией</w:t>
      </w:r>
      <w:r>
        <w:rPr>
          <w:spacing w:val="-2"/>
          <w:sz w:val="28"/>
        </w:rPr>
        <w:t xml:space="preserve"> </w:t>
      </w:r>
      <w:r>
        <w:rPr>
          <w:sz w:val="28"/>
        </w:rPr>
        <w:t>ООН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ребёнка,</w:t>
      </w:r>
    </w:p>
    <w:p w:rsidR="000B75BD" w:rsidRDefault="00E11B67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line="342" w:lineRule="exact"/>
        <w:ind w:left="1253"/>
        <w:jc w:val="left"/>
        <w:rPr>
          <w:sz w:val="28"/>
        </w:rPr>
      </w:pPr>
      <w:r>
        <w:rPr>
          <w:sz w:val="28"/>
        </w:rPr>
        <w:t>Гражданским</w:t>
      </w:r>
      <w:r>
        <w:rPr>
          <w:spacing w:val="-8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Федерации,</w:t>
      </w:r>
    </w:p>
    <w:p w:rsidR="000B75BD" w:rsidRDefault="00E11B67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2" w:line="342" w:lineRule="exact"/>
        <w:ind w:left="1253"/>
        <w:jc w:val="left"/>
        <w:rPr>
          <w:sz w:val="28"/>
        </w:rPr>
      </w:pPr>
      <w:r>
        <w:rPr>
          <w:sz w:val="28"/>
        </w:rPr>
        <w:t>Семейным</w:t>
      </w:r>
      <w:r>
        <w:rPr>
          <w:spacing w:val="-8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Федерации,</w:t>
      </w:r>
    </w:p>
    <w:p w:rsidR="000B75BD" w:rsidRDefault="00E11B67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ind w:right="110" w:firstLine="0"/>
        <w:jc w:val="left"/>
        <w:rPr>
          <w:sz w:val="28"/>
        </w:rPr>
      </w:pPr>
      <w:r>
        <w:rPr>
          <w:sz w:val="28"/>
        </w:rPr>
        <w:t>Федеральным</w:t>
      </w:r>
      <w:r>
        <w:rPr>
          <w:spacing w:val="4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1"/>
          <w:sz w:val="28"/>
        </w:rPr>
        <w:t xml:space="preserve"> </w:t>
      </w:r>
      <w:r>
        <w:rPr>
          <w:sz w:val="28"/>
        </w:rPr>
        <w:t>от</w:t>
      </w:r>
      <w:r>
        <w:rPr>
          <w:spacing w:val="38"/>
          <w:sz w:val="28"/>
        </w:rPr>
        <w:t xml:space="preserve"> </w:t>
      </w:r>
      <w:r>
        <w:rPr>
          <w:sz w:val="28"/>
        </w:rPr>
        <w:t>29.12.2012</w:t>
      </w:r>
      <w:r>
        <w:rPr>
          <w:spacing w:val="40"/>
          <w:sz w:val="28"/>
        </w:rPr>
        <w:t xml:space="preserve"> </w:t>
      </w:r>
      <w:r>
        <w:rPr>
          <w:sz w:val="28"/>
        </w:rPr>
        <w:t>№273-ФЗ</w:t>
      </w:r>
      <w:r>
        <w:rPr>
          <w:spacing w:val="44"/>
          <w:sz w:val="28"/>
        </w:rPr>
        <w:t xml:space="preserve"> </w:t>
      </w:r>
      <w:r>
        <w:rPr>
          <w:sz w:val="28"/>
        </w:rPr>
        <w:t>«Об</w:t>
      </w:r>
      <w:r>
        <w:rPr>
          <w:spacing w:val="4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Федерации»,</w:t>
      </w:r>
    </w:p>
    <w:p w:rsidR="000B75BD" w:rsidRDefault="00E11B67">
      <w:pPr>
        <w:pStyle w:val="a4"/>
        <w:numPr>
          <w:ilvl w:val="1"/>
          <w:numId w:val="3"/>
        </w:numPr>
        <w:tabs>
          <w:tab w:val="left" w:pos="1252"/>
          <w:tab w:val="left" w:pos="1253"/>
        </w:tabs>
        <w:ind w:right="106" w:firstLine="710"/>
        <w:jc w:val="left"/>
        <w:rPr>
          <w:sz w:val="28"/>
        </w:rPr>
      </w:pPr>
      <w:r>
        <w:rPr>
          <w:sz w:val="28"/>
        </w:rPr>
        <w:t>Федеральным</w:t>
      </w:r>
      <w:r>
        <w:rPr>
          <w:spacing w:val="4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27.07.2006</w:t>
      </w:r>
      <w:r>
        <w:rPr>
          <w:spacing w:val="8"/>
          <w:sz w:val="28"/>
        </w:rPr>
        <w:t xml:space="preserve"> </w:t>
      </w:r>
      <w:r>
        <w:rPr>
          <w:sz w:val="28"/>
        </w:rPr>
        <w:t>№152-ФЗ</w:t>
      </w:r>
      <w:r>
        <w:rPr>
          <w:spacing w:val="8"/>
          <w:sz w:val="28"/>
        </w:rPr>
        <w:t xml:space="preserve"> </w:t>
      </w:r>
      <w:r>
        <w:rPr>
          <w:sz w:val="28"/>
        </w:rPr>
        <w:t>«О</w:t>
      </w:r>
      <w:r>
        <w:rPr>
          <w:spacing w:val="4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данных»,</w:t>
      </w:r>
    </w:p>
    <w:p w:rsidR="000B75BD" w:rsidRDefault="00E11B67">
      <w:pPr>
        <w:pStyle w:val="a4"/>
        <w:numPr>
          <w:ilvl w:val="1"/>
          <w:numId w:val="3"/>
        </w:numPr>
        <w:tabs>
          <w:tab w:val="left" w:pos="1252"/>
          <w:tab w:val="left" w:pos="1253"/>
          <w:tab w:val="left" w:pos="3146"/>
          <w:tab w:val="left" w:pos="4364"/>
          <w:tab w:val="left" w:pos="4863"/>
          <w:tab w:val="left" w:pos="6369"/>
          <w:tab w:val="left" w:pos="7758"/>
          <w:tab w:val="left" w:pos="8339"/>
        </w:tabs>
        <w:spacing w:line="242" w:lineRule="auto"/>
        <w:ind w:right="111" w:firstLine="710"/>
        <w:jc w:val="left"/>
        <w:rPr>
          <w:sz w:val="28"/>
        </w:rPr>
      </w:pPr>
      <w:r>
        <w:rPr>
          <w:sz w:val="28"/>
        </w:rPr>
        <w:t>Федеральным</w:t>
      </w:r>
      <w:r>
        <w:rPr>
          <w:sz w:val="28"/>
        </w:rPr>
        <w:tab/>
        <w:t>законом</w:t>
      </w:r>
      <w:r>
        <w:rPr>
          <w:sz w:val="28"/>
        </w:rPr>
        <w:tab/>
        <w:t>от</w:t>
      </w:r>
      <w:r>
        <w:rPr>
          <w:sz w:val="28"/>
        </w:rPr>
        <w:tab/>
        <w:t>25.07.2002</w:t>
      </w:r>
      <w:r>
        <w:rPr>
          <w:sz w:val="28"/>
        </w:rPr>
        <w:tab/>
        <w:t>№115-ФЗ</w:t>
      </w:r>
      <w:r>
        <w:rPr>
          <w:sz w:val="28"/>
        </w:rPr>
        <w:tab/>
        <w:t>«О</w:t>
      </w:r>
      <w:r>
        <w:rPr>
          <w:sz w:val="28"/>
        </w:rPr>
        <w:tab/>
      </w:r>
      <w:r>
        <w:rPr>
          <w:spacing w:val="-1"/>
          <w:sz w:val="28"/>
        </w:rPr>
        <w:t>правовом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положении иностранных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Федерации»,</w:t>
      </w:r>
    </w:p>
    <w:p w:rsidR="000B75BD" w:rsidRDefault="000B75BD">
      <w:pPr>
        <w:pStyle w:val="a3"/>
        <w:spacing w:before="9"/>
        <w:ind w:left="0"/>
        <w:jc w:val="left"/>
        <w:rPr>
          <w:sz w:val="23"/>
        </w:rPr>
      </w:pPr>
    </w:p>
    <w:p w:rsidR="000B75BD" w:rsidRDefault="00E11B67">
      <w:pPr>
        <w:pStyle w:val="1"/>
        <w:numPr>
          <w:ilvl w:val="0"/>
          <w:numId w:val="4"/>
        </w:numPr>
        <w:tabs>
          <w:tab w:val="left" w:pos="403"/>
        </w:tabs>
        <w:spacing w:before="1" w:line="319" w:lineRule="exact"/>
        <w:ind w:left="402" w:hanging="284"/>
        <w:jc w:val="both"/>
      </w:pPr>
      <w:r>
        <w:t>Порядок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перевода</w:t>
      </w:r>
    </w:p>
    <w:p w:rsidR="000B75BD" w:rsidRDefault="00E11B67">
      <w:pPr>
        <w:pStyle w:val="a4"/>
        <w:numPr>
          <w:ilvl w:val="1"/>
          <w:numId w:val="2"/>
        </w:numPr>
        <w:tabs>
          <w:tab w:val="left" w:pos="556"/>
        </w:tabs>
        <w:ind w:right="112" w:firstLine="0"/>
        <w:jc w:val="both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освоившие в полном объёме образовательную 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3"/>
          <w:sz w:val="28"/>
        </w:rPr>
        <w:t xml:space="preserve"> </w:t>
      </w:r>
      <w:r>
        <w:rPr>
          <w:sz w:val="28"/>
        </w:rPr>
        <w:t>директора.</w:t>
      </w:r>
    </w:p>
    <w:p w:rsidR="000B75BD" w:rsidRDefault="00E11B67">
      <w:pPr>
        <w:pStyle w:val="a4"/>
        <w:numPr>
          <w:ilvl w:val="1"/>
          <w:numId w:val="2"/>
        </w:numPr>
        <w:tabs>
          <w:tab w:val="left" w:pos="686"/>
        </w:tabs>
        <w:spacing w:before="1"/>
        <w:ind w:right="104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предмету.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учреждение обязано обеспечить контроль своевременности её ликвидации. 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«условно</w:t>
      </w:r>
      <w:r>
        <w:rPr>
          <w:spacing w:val="71"/>
          <w:sz w:val="28"/>
        </w:rPr>
        <w:t xml:space="preserve"> </w:t>
      </w:r>
      <w:r>
        <w:rPr>
          <w:sz w:val="28"/>
        </w:rPr>
        <w:t>переведён».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55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56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53"/>
          <w:sz w:val="28"/>
        </w:rPr>
        <w:t xml:space="preserve"> </w:t>
      </w:r>
      <w:r>
        <w:rPr>
          <w:sz w:val="28"/>
        </w:rPr>
        <w:t>переведённого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53"/>
          <w:sz w:val="28"/>
        </w:rPr>
        <w:t xml:space="preserve"> </w:t>
      </w:r>
      <w:r>
        <w:rPr>
          <w:sz w:val="28"/>
        </w:rPr>
        <w:t>класс,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</w:p>
    <w:p w:rsidR="000B75BD" w:rsidRDefault="000B75BD">
      <w:pPr>
        <w:jc w:val="both"/>
        <w:rPr>
          <w:sz w:val="28"/>
        </w:rPr>
        <w:sectPr w:rsidR="000B75BD">
          <w:pgSz w:w="11910" w:h="16840"/>
          <w:pgMar w:top="1360" w:right="740" w:bottom="280" w:left="1580" w:header="720" w:footer="720" w:gutter="0"/>
          <w:cols w:space="720"/>
        </w:sectPr>
      </w:pPr>
    </w:p>
    <w:p w:rsidR="000B75BD" w:rsidRDefault="00E11B67">
      <w:pPr>
        <w:pStyle w:val="a3"/>
        <w:spacing w:before="67"/>
        <w:ind w:right="107"/>
      </w:pPr>
      <w:r>
        <w:lastRenderedPageBreak/>
        <w:t>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аттестационной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профиля.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положительном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1"/>
        </w:rPr>
        <w:t xml:space="preserve"> </w:t>
      </w:r>
      <w:r>
        <w:t>совет</w:t>
      </w:r>
      <w:r>
        <w:rPr>
          <w:spacing w:val="12"/>
        </w:rPr>
        <w:t xml:space="preserve"> </w:t>
      </w:r>
      <w:r>
        <w:t>принимает</w:t>
      </w:r>
      <w:r>
        <w:rPr>
          <w:spacing w:val="11"/>
        </w:rPr>
        <w:t xml:space="preserve"> </w:t>
      </w:r>
      <w:r>
        <w:t>решение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переводе</w:t>
      </w:r>
      <w:r>
        <w:rPr>
          <w:spacing w:val="9"/>
        </w:rPr>
        <w:t xml:space="preserve"> </w:t>
      </w:r>
      <w:r>
        <w:t>обучающегося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класс,</w:t>
      </w:r>
      <w:r>
        <w:rPr>
          <w:spacing w:val="-67"/>
        </w:rPr>
        <w:t xml:space="preserve"> </w:t>
      </w:r>
      <w:r>
        <w:t>в который он был переведён условно, с соответствующей записью в личном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отрицательном</w:t>
      </w:r>
      <w:r>
        <w:rPr>
          <w:spacing w:val="71"/>
        </w:rPr>
        <w:t xml:space="preserve"> </w:t>
      </w:r>
      <w:r>
        <w:t>результате</w:t>
      </w:r>
      <w:r>
        <w:rPr>
          <w:spacing w:val="71"/>
        </w:rPr>
        <w:t xml:space="preserve"> </w:t>
      </w:r>
      <w:r>
        <w:t>аттестации</w:t>
      </w:r>
      <w:r>
        <w:rPr>
          <w:spacing w:val="-67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ходатайству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обучающегося назначить повторную аттестацию. В 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переведённый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ликвидирует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академическую</w:t>
      </w:r>
      <w:r>
        <w:rPr>
          <w:spacing w:val="1"/>
        </w:rPr>
        <w:t xml:space="preserve"> </w:t>
      </w:r>
      <w:r>
        <w:t>задолженность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2"/>
        </w:rPr>
        <w:t xml:space="preserve"> </w:t>
      </w:r>
      <w:r>
        <w:t>он не</w:t>
      </w:r>
      <w:r>
        <w:rPr>
          <w:spacing w:val="1"/>
        </w:rPr>
        <w:t xml:space="preserve"> </w:t>
      </w:r>
      <w:r>
        <w:t>может быть</w:t>
      </w:r>
      <w:r>
        <w:rPr>
          <w:spacing w:val="-2"/>
        </w:rPr>
        <w:t xml:space="preserve"> </w:t>
      </w:r>
      <w:r>
        <w:t>переведён в</w:t>
      </w:r>
      <w:r>
        <w:rPr>
          <w:spacing w:val="3"/>
        </w:rPr>
        <w:t xml:space="preserve"> </w:t>
      </w:r>
      <w:r>
        <w:t>следующий класс.</w:t>
      </w:r>
    </w:p>
    <w:p w:rsidR="000B75BD" w:rsidRDefault="00E11B67">
      <w:pPr>
        <w:pStyle w:val="a4"/>
        <w:numPr>
          <w:ilvl w:val="1"/>
          <w:numId w:val="2"/>
        </w:numPr>
        <w:tabs>
          <w:tab w:val="left" w:pos="715"/>
        </w:tabs>
        <w:spacing w:before="2"/>
        <w:ind w:right="113" w:firstLine="72"/>
        <w:jc w:val="both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академическую задолженность по двум</w:t>
      </w:r>
      <w:r>
        <w:rPr>
          <w:spacing w:val="70"/>
          <w:sz w:val="28"/>
        </w:rPr>
        <w:t xml:space="preserve"> </w:t>
      </w:r>
      <w:r>
        <w:rPr>
          <w:sz w:val="28"/>
        </w:rPr>
        <w:t>и более предметам, по усмотрению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повторное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 или продолжают 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 иных формах обучения, а также 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 психолого-медико-педагогической комиссии переводятся на другие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общеобразовательные программы (программа компенсирующего обучения 7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и специальная</w:t>
      </w:r>
      <w:r>
        <w:rPr>
          <w:spacing w:val="2"/>
          <w:sz w:val="28"/>
        </w:rPr>
        <w:t xml:space="preserve"> </w:t>
      </w:r>
      <w:r>
        <w:rPr>
          <w:sz w:val="28"/>
        </w:rPr>
        <w:t>(коррекционная)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8 вида).</w:t>
      </w:r>
    </w:p>
    <w:p w:rsidR="000B75BD" w:rsidRDefault="00E11B67">
      <w:pPr>
        <w:pStyle w:val="a4"/>
        <w:numPr>
          <w:ilvl w:val="1"/>
          <w:numId w:val="2"/>
        </w:numPr>
        <w:tabs>
          <w:tab w:val="left" w:pos="696"/>
        </w:tabs>
        <w:spacing w:before="3"/>
        <w:ind w:right="117" w:firstLine="0"/>
        <w:jc w:val="both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69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4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:rsidR="000B75BD" w:rsidRDefault="00E11B67">
      <w:pPr>
        <w:pStyle w:val="a4"/>
        <w:numPr>
          <w:ilvl w:val="1"/>
          <w:numId w:val="2"/>
        </w:numPr>
        <w:tabs>
          <w:tab w:val="left" w:pos="710"/>
        </w:tabs>
        <w:ind w:right="117" w:firstLine="0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следующих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случаях:</w:t>
      </w:r>
    </w:p>
    <w:p w:rsidR="000B75BD" w:rsidRDefault="00E11B67">
      <w:pPr>
        <w:pStyle w:val="a4"/>
        <w:numPr>
          <w:ilvl w:val="2"/>
          <w:numId w:val="2"/>
        </w:numPr>
        <w:tabs>
          <w:tab w:val="left" w:pos="1114"/>
        </w:tabs>
        <w:ind w:right="118" w:firstLine="71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учреждение,</w:t>
      </w:r>
      <w:r>
        <w:rPr>
          <w:spacing w:val="2"/>
          <w:sz w:val="28"/>
        </w:rPr>
        <w:t xml:space="preserve"> </w:t>
      </w:r>
      <w:r>
        <w:rPr>
          <w:sz w:val="28"/>
        </w:rPr>
        <w:t>реализующее другие виды 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программ;</w:t>
      </w:r>
    </w:p>
    <w:p w:rsidR="000B75BD" w:rsidRDefault="00E11B67">
      <w:pPr>
        <w:pStyle w:val="a4"/>
        <w:numPr>
          <w:ilvl w:val="2"/>
          <w:numId w:val="2"/>
        </w:numPr>
        <w:tabs>
          <w:tab w:val="left" w:pos="1114"/>
        </w:tabs>
        <w:ind w:right="111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(коррекционное)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корректирующего характера 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 психолого-медико-педагогической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при согласии родителей 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представителей);</w:t>
      </w:r>
    </w:p>
    <w:p w:rsidR="000B75BD" w:rsidRDefault="00E11B67">
      <w:pPr>
        <w:pStyle w:val="a4"/>
        <w:numPr>
          <w:ilvl w:val="2"/>
          <w:numId w:val="2"/>
        </w:numPr>
        <w:tabs>
          <w:tab w:val="left" w:pos="1114"/>
        </w:tabs>
        <w:ind w:right="114" w:firstLine="710"/>
        <w:rPr>
          <w:sz w:val="28"/>
        </w:rPr>
      </w:pPr>
      <w:r>
        <w:rPr>
          <w:sz w:val="28"/>
        </w:rPr>
        <w:t>по согласованию с отделом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 КДН в классы 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вечерней</w:t>
      </w:r>
      <w:r>
        <w:rPr>
          <w:spacing w:val="1"/>
          <w:sz w:val="28"/>
        </w:rPr>
        <w:t xml:space="preserve"> </w:t>
      </w:r>
      <w:r>
        <w:rPr>
          <w:sz w:val="28"/>
        </w:rPr>
        <w:t>(сменной)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представителей).</w:t>
      </w:r>
    </w:p>
    <w:p w:rsidR="000B75BD" w:rsidRDefault="00E11B67">
      <w:pPr>
        <w:pStyle w:val="a4"/>
        <w:numPr>
          <w:ilvl w:val="0"/>
          <w:numId w:val="3"/>
        </w:numPr>
        <w:tabs>
          <w:tab w:val="left" w:pos="1113"/>
          <w:tab w:val="left" w:pos="1114"/>
        </w:tabs>
        <w:spacing w:line="242" w:lineRule="auto"/>
        <w:ind w:right="123" w:firstLine="0"/>
        <w:rPr>
          <w:sz w:val="28"/>
        </w:rPr>
      </w:pPr>
      <w:r>
        <w:rPr>
          <w:sz w:val="28"/>
        </w:rPr>
        <w:t xml:space="preserve">по решению суда в специальные учреждения для детей с </w:t>
      </w:r>
      <w:proofErr w:type="spellStart"/>
      <w:r>
        <w:rPr>
          <w:sz w:val="28"/>
        </w:rPr>
        <w:t>девиантным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поведением.</w:t>
      </w:r>
    </w:p>
    <w:p w:rsidR="000B75BD" w:rsidRDefault="00E11B67">
      <w:pPr>
        <w:pStyle w:val="a4"/>
        <w:numPr>
          <w:ilvl w:val="1"/>
          <w:numId w:val="2"/>
        </w:numPr>
        <w:tabs>
          <w:tab w:val="left" w:pos="926"/>
        </w:tabs>
        <w:ind w:right="112" w:firstLine="0"/>
        <w:jc w:val="both"/>
        <w:rPr>
          <w:sz w:val="28"/>
        </w:rPr>
      </w:pP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 в течение учебного года при наличии в соответствующем 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норматива.</w:t>
      </w:r>
    </w:p>
    <w:p w:rsidR="000B75BD" w:rsidRDefault="00E11B67">
      <w:pPr>
        <w:pStyle w:val="a4"/>
        <w:numPr>
          <w:ilvl w:val="1"/>
          <w:numId w:val="2"/>
        </w:numPr>
        <w:tabs>
          <w:tab w:val="left" w:pos="657"/>
        </w:tabs>
        <w:ind w:right="118" w:firstLine="72"/>
        <w:jc w:val="both"/>
        <w:rPr>
          <w:sz w:val="28"/>
        </w:rPr>
      </w:pPr>
      <w:r>
        <w:rPr>
          <w:sz w:val="28"/>
        </w:rPr>
        <w:t>Перевод обучающегося из одного общеобразовательного учреждения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 или из одного класса в другой осуществляется только с 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 родителей 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обучающегося.</w:t>
      </w:r>
    </w:p>
    <w:p w:rsidR="000B75BD" w:rsidRDefault="00E11B67">
      <w:pPr>
        <w:pStyle w:val="a4"/>
        <w:numPr>
          <w:ilvl w:val="1"/>
          <w:numId w:val="2"/>
        </w:numPr>
        <w:tabs>
          <w:tab w:val="left" w:pos="595"/>
        </w:tabs>
        <w:ind w:right="120" w:firstLine="0"/>
        <w:jc w:val="both"/>
        <w:rPr>
          <w:sz w:val="28"/>
        </w:rPr>
      </w:pPr>
      <w:r>
        <w:rPr>
          <w:sz w:val="28"/>
        </w:rPr>
        <w:t>Перевод обучающегося из одного общеобразовательного учреждения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 может осуществляться в течение всего учебного года при наличии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2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мест.</w:t>
      </w:r>
    </w:p>
    <w:p w:rsidR="000B75BD" w:rsidRDefault="000B75BD">
      <w:pPr>
        <w:jc w:val="both"/>
        <w:rPr>
          <w:sz w:val="28"/>
        </w:rPr>
        <w:sectPr w:rsidR="000B75BD">
          <w:pgSz w:w="11910" w:h="16840"/>
          <w:pgMar w:top="1040" w:right="740" w:bottom="280" w:left="1580" w:header="720" w:footer="720" w:gutter="0"/>
          <w:cols w:space="720"/>
        </w:sectPr>
      </w:pPr>
    </w:p>
    <w:p w:rsidR="000B75BD" w:rsidRDefault="00E11B67">
      <w:pPr>
        <w:pStyle w:val="a4"/>
        <w:numPr>
          <w:ilvl w:val="1"/>
          <w:numId w:val="2"/>
        </w:numPr>
        <w:tabs>
          <w:tab w:val="left" w:pos="648"/>
        </w:tabs>
        <w:spacing w:before="67"/>
        <w:ind w:right="119" w:firstLine="0"/>
        <w:jc w:val="both"/>
        <w:rPr>
          <w:sz w:val="28"/>
        </w:rPr>
      </w:pPr>
      <w:r>
        <w:rPr>
          <w:sz w:val="28"/>
        </w:rPr>
        <w:lastRenderedPageBreak/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суда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</w:t>
      </w:r>
    </w:p>
    <w:p w:rsidR="000B75BD" w:rsidRDefault="00E11B67">
      <w:pPr>
        <w:pStyle w:val="a4"/>
        <w:numPr>
          <w:ilvl w:val="1"/>
          <w:numId w:val="2"/>
        </w:numPr>
        <w:tabs>
          <w:tab w:val="left" w:pos="729"/>
        </w:tabs>
        <w:ind w:right="117" w:firstLine="0"/>
        <w:jc w:val="both"/>
        <w:rPr>
          <w:sz w:val="28"/>
        </w:rPr>
      </w:pPr>
      <w:r>
        <w:rPr>
          <w:sz w:val="28"/>
        </w:rPr>
        <w:t>При переводе обучающегося из учреждения его родителям 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 выдаются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документы: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дело, табель 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карта.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представителей).</w:t>
      </w:r>
    </w:p>
    <w:p w:rsidR="000B75BD" w:rsidRDefault="00E11B67">
      <w:pPr>
        <w:pStyle w:val="a4"/>
        <w:numPr>
          <w:ilvl w:val="1"/>
          <w:numId w:val="2"/>
        </w:numPr>
        <w:tabs>
          <w:tab w:val="left" w:pos="705"/>
        </w:tabs>
        <w:spacing w:before="4"/>
        <w:ind w:right="104" w:firstLine="0"/>
        <w:jc w:val="both"/>
        <w:rPr>
          <w:sz w:val="28"/>
        </w:rPr>
      </w:pPr>
      <w:r>
        <w:rPr>
          <w:sz w:val="28"/>
        </w:rPr>
        <w:t>При переводе обучающегося в учреждение прием его осуществляется 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документов: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 образование за предыдущий период обучения; ведомости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текущих отметок при предъявлении паспорта одного из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</w:p>
    <w:p w:rsidR="000B75BD" w:rsidRDefault="00E11B67">
      <w:pPr>
        <w:pStyle w:val="a4"/>
        <w:numPr>
          <w:ilvl w:val="1"/>
          <w:numId w:val="2"/>
        </w:numPr>
        <w:tabs>
          <w:tab w:val="left" w:pos="681"/>
        </w:tabs>
        <w:spacing w:line="320" w:lineRule="exact"/>
        <w:ind w:left="680" w:hanging="562"/>
        <w:jc w:val="both"/>
        <w:rPr>
          <w:sz w:val="28"/>
        </w:rPr>
      </w:pPr>
      <w:r>
        <w:rPr>
          <w:sz w:val="28"/>
        </w:rPr>
        <w:t>Перевод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:rsidR="000B75BD" w:rsidRDefault="000B75BD">
      <w:pPr>
        <w:pStyle w:val="a3"/>
        <w:spacing w:before="7"/>
        <w:ind w:left="0"/>
        <w:jc w:val="left"/>
        <w:rPr>
          <w:sz w:val="24"/>
        </w:rPr>
      </w:pPr>
    </w:p>
    <w:p w:rsidR="000B75BD" w:rsidRDefault="00E11B67">
      <w:pPr>
        <w:pStyle w:val="1"/>
        <w:numPr>
          <w:ilvl w:val="0"/>
          <w:numId w:val="4"/>
        </w:numPr>
        <w:tabs>
          <w:tab w:val="left" w:pos="403"/>
        </w:tabs>
        <w:spacing w:line="322" w:lineRule="exact"/>
        <w:ind w:left="402" w:hanging="284"/>
        <w:jc w:val="both"/>
      </w:pPr>
      <w:r>
        <w:t>Порядок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отчисления</w:t>
      </w:r>
      <w:r>
        <w:rPr>
          <w:spacing w:val="-4"/>
        </w:rPr>
        <w:t xml:space="preserve"> </w:t>
      </w:r>
      <w:r>
        <w:t>обучающихся</w:t>
      </w:r>
    </w:p>
    <w:p w:rsidR="000B75BD" w:rsidRDefault="00E11B67">
      <w:pPr>
        <w:pStyle w:val="a4"/>
        <w:numPr>
          <w:ilvl w:val="1"/>
          <w:numId w:val="4"/>
        </w:numPr>
        <w:tabs>
          <w:tab w:val="left" w:pos="724"/>
        </w:tabs>
        <w:ind w:right="118" w:firstLine="0"/>
        <w:jc w:val="both"/>
        <w:rPr>
          <w:sz w:val="28"/>
        </w:rPr>
      </w:pP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2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учреждения:</w:t>
      </w:r>
    </w:p>
    <w:p w:rsidR="000B75BD" w:rsidRDefault="00E11B67">
      <w:pPr>
        <w:pStyle w:val="a4"/>
        <w:numPr>
          <w:ilvl w:val="2"/>
          <w:numId w:val="4"/>
        </w:numPr>
        <w:tabs>
          <w:tab w:val="left" w:pos="1033"/>
        </w:tabs>
        <w:spacing w:line="340" w:lineRule="exact"/>
        <w:ind w:left="1032" w:hanging="203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(завершением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обучения);</w:t>
      </w:r>
    </w:p>
    <w:p w:rsidR="000B75BD" w:rsidRDefault="00E11B67">
      <w:pPr>
        <w:pStyle w:val="a4"/>
        <w:numPr>
          <w:ilvl w:val="2"/>
          <w:numId w:val="4"/>
        </w:numPr>
        <w:tabs>
          <w:tab w:val="left" w:pos="1210"/>
        </w:tabs>
        <w:spacing w:line="242" w:lineRule="auto"/>
        <w:ind w:right="113" w:firstLine="710"/>
        <w:rPr>
          <w:sz w:val="28"/>
        </w:rPr>
      </w:pPr>
      <w:r>
        <w:rPr>
          <w:sz w:val="28"/>
        </w:rPr>
        <w:t>досрочно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3.2.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</w:p>
    <w:p w:rsidR="000B75BD" w:rsidRDefault="00E11B67">
      <w:pPr>
        <w:pStyle w:val="a4"/>
        <w:numPr>
          <w:ilvl w:val="1"/>
          <w:numId w:val="4"/>
        </w:numPr>
        <w:tabs>
          <w:tab w:val="left" w:pos="758"/>
        </w:tabs>
        <w:ind w:right="119" w:firstLine="0"/>
        <w:jc w:val="both"/>
        <w:rPr>
          <w:sz w:val="28"/>
        </w:rPr>
      </w:pP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случаях:</w:t>
      </w:r>
    </w:p>
    <w:p w:rsidR="000B75BD" w:rsidRDefault="00E11B67">
      <w:pPr>
        <w:pStyle w:val="a4"/>
        <w:numPr>
          <w:ilvl w:val="0"/>
          <w:numId w:val="1"/>
        </w:numPr>
        <w:tabs>
          <w:tab w:val="left" w:pos="1311"/>
        </w:tabs>
        <w:ind w:right="111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несовершеннолетнего обучающегося, в том числе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0B75BD" w:rsidRDefault="00E11B67">
      <w:pPr>
        <w:pStyle w:val="a4"/>
        <w:numPr>
          <w:ilvl w:val="0"/>
          <w:numId w:val="1"/>
        </w:numPr>
        <w:tabs>
          <w:tab w:val="left" w:pos="1244"/>
        </w:tabs>
        <w:spacing w:line="242" w:lineRule="auto"/>
        <w:ind w:right="112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достигшему возраста пятнадцати лет, отчисления как меры дисциплинарного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взыскания;</w:t>
      </w:r>
    </w:p>
    <w:p w:rsidR="000B75BD" w:rsidRDefault="00E11B67">
      <w:pPr>
        <w:pStyle w:val="a4"/>
        <w:numPr>
          <w:ilvl w:val="0"/>
          <w:numId w:val="1"/>
        </w:numPr>
        <w:tabs>
          <w:tab w:val="left" w:pos="1258"/>
        </w:tabs>
        <w:ind w:right="114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зависящим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 ликвидации учреждения.</w:t>
      </w:r>
    </w:p>
    <w:p w:rsidR="000B75BD" w:rsidRDefault="00E11B67">
      <w:pPr>
        <w:pStyle w:val="a4"/>
        <w:numPr>
          <w:ilvl w:val="1"/>
          <w:numId w:val="4"/>
        </w:numPr>
        <w:tabs>
          <w:tab w:val="left" w:pos="720"/>
        </w:tabs>
        <w:ind w:right="111" w:firstLine="0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 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 об отчислении обучающегося из школы. Права 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86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8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87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87"/>
          <w:sz w:val="28"/>
        </w:rPr>
        <w:t xml:space="preserve"> </w:t>
      </w:r>
      <w:r>
        <w:rPr>
          <w:sz w:val="28"/>
        </w:rPr>
        <w:t>Школы</w:t>
      </w:r>
      <w:r>
        <w:rPr>
          <w:spacing w:val="88"/>
          <w:sz w:val="28"/>
        </w:rPr>
        <w:t xml:space="preserve"> </w:t>
      </w:r>
      <w:r>
        <w:rPr>
          <w:sz w:val="28"/>
        </w:rPr>
        <w:t>прекращаются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даты</w:t>
      </w:r>
      <w:r>
        <w:rPr>
          <w:spacing w:val="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0B75BD" w:rsidRDefault="00E11B67">
      <w:pPr>
        <w:pStyle w:val="a4"/>
        <w:numPr>
          <w:ilvl w:val="1"/>
          <w:numId w:val="4"/>
        </w:numPr>
        <w:tabs>
          <w:tab w:val="left" w:pos="715"/>
        </w:tabs>
        <w:ind w:right="111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трехдневный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выдает лицу, отчисленному из школы, справку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ст.60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:rsidR="000B75BD" w:rsidRDefault="000B75BD">
      <w:pPr>
        <w:pStyle w:val="a3"/>
        <w:spacing w:before="5"/>
        <w:ind w:left="0"/>
        <w:jc w:val="left"/>
        <w:rPr>
          <w:sz w:val="27"/>
        </w:rPr>
      </w:pPr>
    </w:p>
    <w:p w:rsidR="000B75BD" w:rsidRDefault="00E11B67">
      <w:pPr>
        <w:pStyle w:val="1"/>
        <w:numPr>
          <w:ilvl w:val="0"/>
          <w:numId w:val="4"/>
        </w:numPr>
        <w:tabs>
          <w:tab w:val="left" w:pos="403"/>
        </w:tabs>
        <w:ind w:left="402" w:hanging="284"/>
        <w:jc w:val="both"/>
      </w:pPr>
      <w:r>
        <w:t>Восстановление</w:t>
      </w:r>
      <w:r>
        <w:rPr>
          <w:spacing w:val="63"/>
        </w:rPr>
        <w:t xml:space="preserve"> </w:t>
      </w:r>
      <w:r>
        <w:t>обучающихся</w:t>
      </w:r>
    </w:p>
    <w:p w:rsidR="000B75BD" w:rsidRDefault="000B75BD">
      <w:pPr>
        <w:jc w:val="both"/>
        <w:sectPr w:rsidR="000B75BD">
          <w:pgSz w:w="11910" w:h="16840"/>
          <w:pgMar w:top="1040" w:right="740" w:bottom="280" w:left="1580" w:header="720" w:footer="720" w:gutter="0"/>
          <w:cols w:space="720"/>
        </w:sectPr>
      </w:pPr>
    </w:p>
    <w:p w:rsidR="000B75BD" w:rsidRDefault="00E11B67">
      <w:pPr>
        <w:pStyle w:val="a4"/>
        <w:numPr>
          <w:ilvl w:val="1"/>
          <w:numId w:val="4"/>
        </w:numPr>
        <w:tabs>
          <w:tab w:val="left" w:pos="667"/>
        </w:tabs>
        <w:spacing w:before="67"/>
        <w:ind w:right="117" w:firstLine="0"/>
        <w:jc w:val="both"/>
        <w:rPr>
          <w:sz w:val="28"/>
        </w:rPr>
      </w:pPr>
      <w:r>
        <w:rPr>
          <w:sz w:val="28"/>
        </w:rPr>
        <w:lastRenderedPageBreak/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в Школу, если он досрочно прекратил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 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школу.</w:t>
      </w:r>
    </w:p>
    <w:p w:rsidR="000B75BD" w:rsidRDefault="00E11B67">
      <w:pPr>
        <w:pStyle w:val="a4"/>
        <w:numPr>
          <w:ilvl w:val="1"/>
          <w:numId w:val="4"/>
        </w:numPr>
        <w:tabs>
          <w:tab w:val="left" w:pos="672"/>
        </w:tabs>
        <w:spacing w:before="4"/>
        <w:ind w:right="115" w:firstLine="0"/>
        <w:jc w:val="both"/>
        <w:rPr>
          <w:sz w:val="28"/>
        </w:rPr>
      </w:pPr>
      <w:r>
        <w:rPr>
          <w:sz w:val="28"/>
        </w:rPr>
        <w:t>Лица, отчисленные ранее из Школы, не завершившие образование 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перерыва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учебе,</w:t>
      </w:r>
      <w:r>
        <w:rPr>
          <w:spacing w:val="3"/>
          <w:sz w:val="28"/>
        </w:rPr>
        <w:t xml:space="preserve"> </w:t>
      </w:r>
      <w:r>
        <w:rPr>
          <w:sz w:val="28"/>
        </w:rPr>
        <w:t>причины отчисления.</w:t>
      </w:r>
    </w:p>
    <w:p w:rsidR="000B75BD" w:rsidRDefault="00E11B67">
      <w:pPr>
        <w:pStyle w:val="a4"/>
        <w:numPr>
          <w:ilvl w:val="1"/>
          <w:numId w:val="4"/>
        </w:numPr>
        <w:tabs>
          <w:tab w:val="left" w:pos="710"/>
        </w:tabs>
        <w:ind w:right="123" w:firstLine="0"/>
        <w:jc w:val="both"/>
        <w:rPr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достигшие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восемнадцати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0B75BD" w:rsidRDefault="00E11B67">
      <w:pPr>
        <w:pStyle w:val="a4"/>
        <w:numPr>
          <w:ilvl w:val="1"/>
          <w:numId w:val="4"/>
        </w:numPr>
        <w:tabs>
          <w:tab w:val="left" w:pos="729"/>
        </w:tabs>
        <w:ind w:right="111" w:firstLine="0"/>
        <w:jc w:val="both"/>
        <w:rPr>
          <w:sz w:val="28"/>
        </w:rPr>
      </w:pP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на</w:t>
      </w:r>
      <w:r>
        <w:rPr>
          <w:spacing w:val="2"/>
          <w:sz w:val="28"/>
        </w:rPr>
        <w:t xml:space="preserve"> </w:t>
      </w:r>
      <w:r>
        <w:rPr>
          <w:sz w:val="28"/>
        </w:rPr>
        <w:t>свободные</w:t>
      </w:r>
      <w:r>
        <w:rPr>
          <w:spacing w:val="2"/>
          <w:sz w:val="28"/>
        </w:rPr>
        <w:t xml:space="preserve"> </w:t>
      </w:r>
      <w:r>
        <w:rPr>
          <w:sz w:val="28"/>
        </w:rPr>
        <w:t>места.</w:t>
      </w:r>
    </w:p>
    <w:p w:rsidR="000B75BD" w:rsidRDefault="00E11B67">
      <w:pPr>
        <w:pStyle w:val="a4"/>
        <w:numPr>
          <w:ilvl w:val="1"/>
          <w:numId w:val="4"/>
        </w:numPr>
        <w:tabs>
          <w:tab w:val="left" w:pos="729"/>
        </w:tabs>
        <w:ind w:right="122" w:firstLine="0"/>
        <w:jc w:val="both"/>
        <w:rPr>
          <w:sz w:val="28"/>
        </w:rPr>
      </w:pP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имя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0B75BD" w:rsidRDefault="00E11B67">
      <w:pPr>
        <w:pStyle w:val="a4"/>
        <w:numPr>
          <w:ilvl w:val="1"/>
          <w:numId w:val="4"/>
        </w:numPr>
        <w:tabs>
          <w:tab w:val="left" w:pos="652"/>
        </w:tabs>
        <w:ind w:right="123" w:firstLine="0"/>
        <w:jc w:val="both"/>
        <w:rPr>
          <w:sz w:val="28"/>
        </w:rPr>
      </w:pPr>
      <w:r>
        <w:rPr>
          <w:sz w:val="28"/>
        </w:rPr>
        <w:t>Решение о восстановлении обучающегося принимает директор 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что оформляется</w:t>
      </w:r>
      <w:r>
        <w:rPr>
          <w:spacing w:val="5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2"/>
          <w:sz w:val="28"/>
        </w:rPr>
        <w:t xml:space="preserve"> </w:t>
      </w:r>
      <w:r>
        <w:rPr>
          <w:sz w:val="28"/>
        </w:rPr>
        <w:t>приказом.</w:t>
      </w:r>
    </w:p>
    <w:p w:rsidR="000B75BD" w:rsidRDefault="00E11B67">
      <w:pPr>
        <w:pStyle w:val="a4"/>
        <w:numPr>
          <w:ilvl w:val="1"/>
          <w:numId w:val="4"/>
        </w:numPr>
        <w:tabs>
          <w:tab w:val="left" w:pos="753"/>
        </w:tabs>
        <w:spacing w:line="242" w:lineRule="auto"/>
        <w:ind w:right="106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академической задолженности (при наличии таковой).</w:t>
      </w:r>
    </w:p>
    <w:p w:rsidR="000B75BD" w:rsidRDefault="00E11B67">
      <w:pPr>
        <w:pStyle w:val="a4"/>
        <w:numPr>
          <w:ilvl w:val="1"/>
          <w:numId w:val="4"/>
        </w:numPr>
        <w:tabs>
          <w:tab w:val="left" w:pos="614"/>
        </w:tabs>
        <w:ind w:right="174" w:firstLine="0"/>
        <w:rPr>
          <w:sz w:val="28"/>
        </w:rPr>
      </w:pPr>
      <w:r>
        <w:rPr>
          <w:sz w:val="28"/>
        </w:rPr>
        <w:t>Обучающимся, восстановленным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2"/>
          <w:sz w:val="28"/>
        </w:rPr>
        <w:t xml:space="preserve"> </w:t>
      </w:r>
      <w:r>
        <w:rPr>
          <w:sz w:val="28"/>
        </w:rPr>
        <w:t>прошедшим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-10"/>
          <w:sz w:val="28"/>
        </w:rPr>
        <w:t xml:space="preserve"> </w:t>
      </w:r>
      <w:r>
        <w:rPr>
          <w:sz w:val="28"/>
        </w:rPr>
        <w:t>аттестацию,</w:t>
      </w:r>
      <w:r>
        <w:rPr>
          <w:spacing w:val="-7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67"/>
          <w:sz w:val="28"/>
        </w:rPr>
        <w:t xml:space="preserve"> </w:t>
      </w:r>
      <w:r>
        <w:rPr>
          <w:sz w:val="28"/>
        </w:rPr>
        <w:t>об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образовании установленного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образца.</w:t>
      </w:r>
    </w:p>
    <w:sectPr w:rsidR="000B75BD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314A6"/>
    <w:multiLevelType w:val="multilevel"/>
    <w:tmpl w:val="64F8DF6E"/>
    <w:lvl w:ilvl="0">
      <w:start w:val="2"/>
      <w:numFmt w:val="decimal"/>
      <w:lvlText w:val="%1"/>
      <w:lvlJc w:val="left"/>
      <w:pPr>
        <w:ind w:left="119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43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B073F90"/>
    <w:multiLevelType w:val="hybridMultilevel"/>
    <w:tmpl w:val="80D27586"/>
    <w:lvl w:ilvl="0" w:tplc="03C62286">
      <w:numFmt w:val="bullet"/>
      <w:lvlText w:val=""/>
      <w:lvlJc w:val="left"/>
      <w:pPr>
        <w:ind w:left="119" w:hanging="113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F449D9E">
      <w:numFmt w:val="bullet"/>
      <w:lvlText w:val=""/>
      <w:lvlJc w:val="left"/>
      <w:pPr>
        <w:ind w:left="119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3E6E813C">
      <w:numFmt w:val="bullet"/>
      <w:lvlText w:val="•"/>
      <w:lvlJc w:val="left"/>
      <w:pPr>
        <w:ind w:left="2012" w:hanging="423"/>
      </w:pPr>
      <w:rPr>
        <w:rFonts w:hint="default"/>
        <w:lang w:val="ru-RU" w:eastAsia="en-US" w:bidi="ar-SA"/>
      </w:rPr>
    </w:lvl>
    <w:lvl w:ilvl="3" w:tplc="806E8320">
      <w:numFmt w:val="bullet"/>
      <w:lvlText w:val="•"/>
      <w:lvlJc w:val="left"/>
      <w:pPr>
        <w:ind w:left="2959" w:hanging="423"/>
      </w:pPr>
      <w:rPr>
        <w:rFonts w:hint="default"/>
        <w:lang w:val="ru-RU" w:eastAsia="en-US" w:bidi="ar-SA"/>
      </w:rPr>
    </w:lvl>
    <w:lvl w:ilvl="4" w:tplc="F716D1BE">
      <w:numFmt w:val="bullet"/>
      <w:lvlText w:val="•"/>
      <w:lvlJc w:val="left"/>
      <w:pPr>
        <w:ind w:left="3905" w:hanging="423"/>
      </w:pPr>
      <w:rPr>
        <w:rFonts w:hint="default"/>
        <w:lang w:val="ru-RU" w:eastAsia="en-US" w:bidi="ar-SA"/>
      </w:rPr>
    </w:lvl>
    <w:lvl w:ilvl="5" w:tplc="F7FC0D92">
      <w:numFmt w:val="bullet"/>
      <w:lvlText w:val="•"/>
      <w:lvlJc w:val="left"/>
      <w:pPr>
        <w:ind w:left="4852" w:hanging="423"/>
      </w:pPr>
      <w:rPr>
        <w:rFonts w:hint="default"/>
        <w:lang w:val="ru-RU" w:eastAsia="en-US" w:bidi="ar-SA"/>
      </w:rPr>
    </w:lvl>
    <w:lvl w:ilvl="6" w:tplc="EBB88EB0">
      <w:numFmt w:val="bullet"/>
      <w:lvlText w:val="•"/>
      <w:lvlJc w:val="left"/>
      <w:pPr>
        <w:ind w:left="5798" w:hanging="423"/>
      </w:pPr>
      <w:rPr>
        <w:rFonts w:hint="default"/>
        <w:lang w:val="ru-RU" w:eastAsia="en-US" w:bidi="ar-SA"/>
      </w:rPr>
    </w:lvl>
    <w:lvl w:ilvl="7" w:tplc="7BAC15A8">
      <w:numFmt w:val="bullet"/>
      <w:lvlText w:val="•"/>
      <w:lvlJc w:val="left"/>
      <w:pPr>
        <w:ind w:left="6744" w:hanging="423"/>
      </w:pPr>
      <w:rPr>
        <w:rFonts w:hint="default"/>
        <w:lang w:val="ru-RU" w:eastAsia="en-US" w:bidi="ar-SA"/>
      </w:rPr>
    </w:lvl>
    <w:lvl w:ilvl="8" w:tplc="10247518">
      <w:numFmt w:val="bullet"/>
      <w:lvlText w:val="•"/>
      <w:lvlJc w:val="left"/>
      <w:pPr>
        <w:ind w:left="7691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59322713"/>
    <w:multiLevelType w:val="multilevel"/>
    <w:tmpl w:val="14BCBD9A"/>
    <w:lvl w:ilvl="0">
      <w:start w:val="1"/>
      <w:numFmt w:val="decimal"/>
      <w:lvlText w:val="%1."/>
      <w:lvlJc w:val="left"/>
      <w:pPr>
        <w:ind w:left="825" w:hanging="7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2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9" w:hanging="2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67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1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5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8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2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6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6E615A52"/>
    <w:multiLevelType w:val="hybridMultilevel"/>
    <w:tmpl w:val="A1F84544"/>
    <w:lvl w:ilvl="0" w:tplc="B7966A74">
      <w:start w:val="1"/>
      <w:numFmt w:val="decimal"/>
      <w:lvlText w:val="%1)"/>
      <w:lvlJc w:val="left"/>
      <w:pPr>
        <w:ind w:left="119" w:hanging="4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10C8EFE">
      <w:numFmt w:val="bullet"/>
      <w:lvlText w:val="•"/>
      <w:lvlJc w:val="left"/>
      <w:pPr>
        <w:ind w:left="1066" w:hanging="480"/>
      </w:pPr>
      <w:rPr>
        <w:rFonts w:hint="default"/>
        <w:lang w:val="ru-RU" w:eastAsia="en-US" w:bidi="ar-SA"/>
      </w:rPr>
    </w:lvl>
    <w:lvl w:ilvl="2" w:tplc="0C9074C6">
      <w:numFmt w:val="bullet"/>
      <w:lvlText w:val="•"/>
      <w:lvlJc w:val="left"/>
      <w:pPr>
        <w:ind w:left="2012" w:hanging="480"/>
      </w:pPr>
      <w:rPr>
        <w:rFonts w:hint="default"/>
        <w:lang w:val="ru-RU" w:eastAsia="en-US" w:bidi="ar-SA"/>
      </w:rPr>
    </w:lvl>
    <w:lvl w:ilvl="3" w:tplc="5F188B74">
      <w:numFmt w:val="bullet"/>
      <w:lvlText w:val="•"/>
      <w:lvlJc w:val="left"/>
      <w:pPr>
        <w:ind w:left="2959" w:hanging="480"/>
      </w:pPr>
      <w:rPr>
        <w:rFonts w:hint="default"/>
        <w:lang w:val="ru-RU" w:eastAsia="en-US" w:bidi="ar-SA"/>
      </w:rPr>
    </w:lvl>
    <w:lvl w:ilvl="4" w:tplc="61A2FEC0">
      <w:numFmt w:val="bullet"/>
      <w:lvlText w:val="•"/>
      <w:lvlJc w:val="left"/>
      <w:pPr>
        <w:ind w:left="3905" w:hanging="480"/>
      </w:pPr>
      <w:rPr>
        <w:rFonts w:hint="default"/>
        <w:lang w:val="ru-RU" w:eastAsia="en-US" w:bidi="ar-SA"/>
      </w:rPr>
    </w:lvl>
    <w:lvl w:ilvl="5" w:tplc="D2AA75C8">
      <w:numFmt w:val="bullet"/>
      <w:lvlText w:val="•"/>
      <w:lvlJc w:val="left"/>
      <w:pPr>
        <w:ind w:left="4852" w:hanging="480"/>
      </w:pPr>
      <w:rPr>
        <w:rFonts w:hint="default"/>
        <w:lang w:val="ru-RU" w:eastAsia="en-US" w:bidi="ar-SA"/>
      </w:rPr>
    </w:lvl>
    <w:lvl w:ilvl="6" w:tplc="11AA1076">
      <w:numFmt w:val="bullet"/>
      <w:lvlText w:val="•"/>
      <w:lvlJc w:val="left"/>
      <w:pPr>
        <w:ind w:left="5798" w:hanging="480"/>
      </w:pPr>
      <w:rPr>
        <w:rFonts w:hint="default"/>
        <w:lang w:val="ru-RU" w:eastAsia="en-US" w:bidi="ar-SA"/>
      </w:rPr>
    </w:lvl>
    <w:lvl w:ilvl="7" w:tplc="FA4A9A0E">
      <w:numFmt w:val="bullet"/>
      <w:lvlText w:val="•"/>
      <w:lvlJc w:val="left"/>
      <w:pPr>
        <w:ind w:left="6744" w:hanging="480"/>
      </w:pPr>
      <w:rPr>
        <w:rFonts w:hint="default"/>
        <w:lang w:val="ru-RU" w:eastAsia="en-US" w:bidi="ar-SA"/>
      </w:rPr>
    </w:lvl>
    <w:lvl w:ilvl="8" w:tplc="B1686468">
      <w:numFmt w:val="bullet"/>
      <w:lvlText w:val="•"/>
      <w:lvlJc w:val="left"/>
      <w:pPr>
        <w:ind w:left="7691" w:hanging="4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75BD"/>
    <w:rsid w:val="000B75BD"/>
    <w:rsid w:val="00172283"/>
    <w:rsid w:val="002A49D8"/>
    <w:rsid w:val="00E1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1F6F"/>
  <w15:docId w15:val="{CCB277A5-B520-4A30-8D21-006AC121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8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1206</Words>
  <Characters>6876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Пономарева</dc:creator>
  <cp:lastModifiedBy>Novosel34@outlook.com</cp:lastModifiedBy>
  <cp:revision>6</cp:revision>
  <dcterms:created xsi:type="dcterms:W3CDTF">2022-11-24T11:44:00Z</dcterms:created>
  <dcterms:modified xsi:type="dcterms:W3CDTF">2022-11-24T12:52:00Z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2022-11-24T00:00:00Z</vt:filetime>
  </property>
</Properties>
</file>