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A50" w:rsidRPr="00FE7528" w:rsidRDefault="001B0A50"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rPr>
      </w:pPr>
    </w:p>
    <w:tbl>
      <w:tblPr>
        <w:tblpPr w:leftFromText="180" w:rightFromText="180" w:vertAnchor="text" w:horzAnchor="page" w:tblpX="807" w:tblpY="65"/>
        <w:tblW w:w="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tblGrid>
      <w:tr w:rsidR="00302186" w:rsidRPr="00302186" w:rsidTr="00302186">
        <w:trPr>
          <w:trHeight w:val="2021"/>
        </w:trPr>
        <w:tc>
          <w:tcPr>
            <w:tcW w:w="4426" w:type="dxa"/>
            <w:tcBorders>
              <w:top w:val="nil"/>
              <w:left w:val="nil"/>
              <w:bottom w:val="nil"/>
              <w:right w:val="nil"/>
            </w:tcBorders>
          </w:tcPr>
          <w:p w:rsidR="00302186" w:rsidRPr="001808E0" w:rsidRDefault="00F22C84" w:rsidP="00302186">
            <w:pPr>
              <w:widowControl w:val="0"/>
              <w:suppressAutoHyphens/>
              <w:spacing w:after="0" w:line="240" w:lineRule="auto"/>
              <w:rPr>
                <w:rFonts w:asciiTheme="majorHAnsi" w:eastAsia="Lucida Sans Unicode" w:hAnsiTheme="majorHAnsi" w:cs="Times New Roman"/>
                <w:bCs/>
                <w:kern w:val="1"/>
              </w:rPr>
            </w:pPr>
            <w:proofErr w:type="gramStart"/>
            <w:r w:rsidRPr="001808E0">
              <w:rPr>
                <w:rFonts w:asciiTheme="majorHAnsi" w:eastAsia="Lucida Sans Unicode" w:hAnsiTheme="majorHAnsi" w:cs="Times New Roman"/>
                <w:bCs/>
                <w:kern w:val="1"/>
              </w:rPr>
              <w:t>П</w:t>
            </w:r>
            <w:r w:rsidR="00302186" w:rsidRPr="001808E0">
              <w:rPr>
                <w:rFonts w:asciiTheme="majorHAnsi" w:eastAsia="Lucida Sans Unicode" w:hAnsiTheme="majorHAnsi" w:cs="Times New Roman"/>
                <w:bCs/>
                <w:kern w:val="1"/>
              </w:rPr>
              <w:t>ринят</w:t>
            </w:r>
            <w:proofErr w:type="gramEnd"/>
            <w:r w:rsidR="004A0F62">
              <w:rPr>
                <w:rFonts w:asciiTheme="majorHAnsi" w:eastAsia="Lucida Sans Unicode" w:hAnsiTheme="majorHAnsi" w:cs="Times New Roman"/>
                <w:bCs/>
                <w:kern w:val="1"/>
              </w:rPr>
              <w:t xml:space="preserve"> на Общем собрании работников МБ</w:t>
            </w:r>
            <w:r w:rsidR="00302186" w:rsidRPr="001808E0">
              <w:rPr>
                <w:rFonts w:asciiTheme="majorHAnsi" w:eastAsia="Lucida Sans Unicode" w:hAnsiTheme="majorHAnsi" w:cs="Times New Roman"/>
                <w:bCs/>
                <w:kern w:val="1"/>
              </w:rPr>
              <w:t>ОУ «</w:t>
            </w:r>
            <w:r w:rsidR="001808E0" w:rsidRPr="001808E0">
              <w:rPr>
                <w:rFonts w:asciiTheme="majorHAnsi" w:hAnsiTheme="majorHAnsi" w:cstheme="minorHAnsi"/>
                <w:b/>
                <w:color w:val="333333"/>
                <w:sz w:val="24"/>
              </w:rPr>
              <w:t>Новосельская</w:t>
            </w:r>
            <w:r w:rsidR="00302186" w:rsidRPr="001808E0">
              <w:rPr>
                <w:rFonts w:asciiTheme="majorHAnsi" w:eastAsia="Lucida Sans Unicode" w:hAnsiTheme="majorHAnsi" w:cstheme="minorHAnsi"/>
                <w:bCs/>
                <w:kern w:val="1"/>
                <w:sz w:val="20"/>
              </w:rPr>
              <w:t xml:space="preserve"> </w:t>
            </w:r>
            <w:r w:rsidR="00302186" w:rsidRPr="001808E0">
              <w:rPr>
                <w:rFonts w:asciiTheme="majorHAnsi" w:eastAsia="Lucida Sans Unicode" w:hAnsiTheme="majorHAnsi" w:cs="Times New Roman"/>
                <w:b/>
                <w:bCs/>
                <w:kern w:val="1"/>
              </w:rPr>
              <w:t>средняя  общеобразовательная  школа</w:t>
            </w:r>
            <w:r w:rsidR="00302186" w:rsidRPr="001808E0">
              <w:rPr>
                <w:rFonts w:asciiTheme="majorHAnsi" w:eastAsia="Lucida Sans Unicode" w:hAnsiTheme="majorHAnsi" w:cs="Times New Roman"/>
                <w:bCs/>
                <w:kern w:val="1"/>
              </w:rPr>
              <w:t>»</w:t>
            </w:r>
          </w:p>
          <w:p w:rsidR="00302186" w:rsidRPr="00302186" w:rsidRDefault="00F22C84" w:rsidP="00302186">
            <w:pPr>
              <w:widowControl w:val="0"/>
              <w:suppressAutoHyphens/>
              <w:spacing w:after="0" w:line="240" w:lineRule="auto"/>
              <w:rPr>
                <w:rFonts w:ascii="Times New Roman" w:eastAsia="Lucida Sans Unicode" w:hAnsi="Times New Roman" w:cs="Times New Roman"/>
                <w:b/>
                <w:bCs/>
                <w:kern w:val="1"/>
              </w:rPr>
            </w:pPr>
            <w:r w:rsidRPr="001808E0">
              <w:rPr>
                <w:rFonts w:asciiTheme="majorHAnsi" w:eastAsia="Lucida Sans Unicode" w:hAnsiTheme="majorHAnsi" w:cs="Times New Roman"/>
                <w:bCs/>
                <w:kern w:val="1"/>
              </w:rPr>
              <w:t xml:space="preserve">протокол №1 от </w:t>
            </w:r>
            <w:r w:rsidR="004A0F62">
              <w:rPr>
                <w:rFonts w:asciiTheme="majorHAnsi" w:eastAsia="Lucida Sans Unicode" w:hAnsiTheme="majorHAnsi" w:cs="Times New Roman"/>
                <w:bCs/>
                <w:kern w:val="1"/>
              </w:rPr>
              <w:t>30 августа 2020</w:t>
            </w:r>
            <w:r w:rsidR="00302186" w:rsidRPr="001808E0">
              <w:rPr>
                <w:rFonts w:asciiTheme="majorHAnsi" w:eastAsia="Lucida Sans Unicode" w:hAnsiTheme="majorHAnsi" w:cs="Times New Roman"/>
                <w:bCs/>
                <w:kern w:val="1"/>
              </w:rPr>
              <w:t>года</w:t>
            </w:r>
            <w:r w:rsidR="00302186" w:rsidRPr="00302186">
              <w:rPr>
                <w:rFonts w:ascii="Times New Roman" w:eastAsia="Lucida Sans Unicode" w:hAnsi="Times New Roman" w:cs="Times New Roman"/>
                <w:bCs/>
                <w:kern w:val="1"/>
              </w:rPr>
              <w:t xml:space="preserve">    </w:t>
            </w:r>
          </w:p>
        </w:tc>
      </w:tr>
    </w:tbl>
    <w:p w:rsidR="00302186" w:rsidRPr="00302186" w:rsidRDefault="00302186" w:rsidP="00302186">
      <w:pPr>
        <w:widowControl w:val="0"/>
        <w:suppressAutoHyphens/>
        <w:spacing w:after="0" w:line="240" w:lineRule="auto"/>
        <w:ind w:firstLine="567"/>
        <w:rPr>
          <w:rFonts w:ascii="Times New Roman" w:eastAsia="Lucida Sans Unicode" w:hAnsi="Times New Roman" w:cs="Times New Roman"/>
          <w:bCs/>
          <w:kern w:val="1"/>
        </w:rPr>
      </w:pPr>
      <w:r>
        <w:rPr>
          <w:rFonts w:ascii="Times New Roman" w:eastAsia="Lucida Sans Unicode" w:hAnsi="Times New Roman" w:cs="Times New Roman"/>
          <w:bCs/>
          <w:kern w:val="1"/>
        </w:rPr>
        <w:t xml:space="preserve">                               </w:t>
      </w:r>
      <w:r w:rsidRPr="00302186">
        <w:rPr>
          <w:rFonts w:ascii="Times New Roman" w:eastAsia="Lucida Sans Unicode" w:hAnsi="Times New Roman" w:cs="Times New Roman"/>
          <w:bCs/>
          <w:kern w:val="1"/>
        </w:rPr>
        <w:t xml:space="preserve"> </w:t>
      </w: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Pr="00820DA5"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820DA5" w:rsidP="00820DA5">
      <w:pPr>
        <w:keepNext/>
        <w:widowControl w:val="0"/>
        <w:suppressAutoHyphens/>
        <w:spacing w:after="0" w:line="240" w:lineRule="auto"/>
        <w:jc w:val="center"/>
        <w:outlineLvl w:val="5"/>
        <w:rPr>
          <w:rFonts w:ascii="Times New Roman" w:eastAsia="Lucida Sans Unicode" w:hAnsi="Times New Roman" w:cs="Times New Roman"/>
          <w:bCs/>
          <w:kern w:val="1"/>
          <w:sz w:val="32"/>
          <w:szCs w:val="32"/>
        </w:rPr>
      </w:pPr>
      <w:r w:rsidRPr="00820DA5">
        <w:rPr>
          <w:rFonts w:ascii="Times New Roman" w:eastAsia="Lucida Sans Unicode" w:hAnsi="Times New Roman" w:cs="Times New Roman"/>
          <w:b/>
          <w:bCs/>
          <w:kern w:val="1"/>
          <w:sz w:val="32"/>
          <w:szCs w:val="32"/>
        </w:rPr>
        <w:t>КОЛЛЕКТИВНЫЙ ДОГОВОР</w:t>
      </w:r>
      <w:r w:rsidR="00302186" w:rsidRPr="00302186">
        <w:rPr>
          <w:rFonts w:ascii="Times New Roman" w:eastAsia="Lucida Sans Unicode" w:hAnsi="Times New Roman" w:cs="Times New Roman"/>
          <w:bCs/>
          <w:kern w:val="1"/>
          <w:sz w:val="32"/>
          <w:szCs w:val="32"/>
        </w:rPr>
        <w:t xml:space="preserve"> </w:t>
      </w:r>
    </w:p>
    <w:p w:rsidR="00820DA5" w:rsidRDefault="004A0F62" w:rsidP="00820DA5">
      <w:pPr>
        <w:keepNext/>
        <w:widowControl w:val="0"/>
        <w:suppressAutoHyphens/>
        <w:spacing w:after="0" w:line="240" w:lineRule="auto"/>
        <w:jc w:val="center"/>
        <w:outlineLvl w:val="5"/>
        <w:rPr>
          <w:rFonts w:ascii="Times New Roman" w:eastAsia="Lucida Sans Unicode" w:hAnsi="Times New Roman" w:cs="Times New Roman"/>
          <w:b/>
          <w:bCs/>
          <w:kern w:val="1"/>
          <w:sz w:val="32"/>
          <w:szCs w:val="32"/>
        </w:rPr>
      </w:pPr>
      <w:r>
        <w:rPr>
          <w:rFonts w:ascii="Times New Roman" w:eastAsia="Lucida Sans Unicode" w:hAnsi="Times New Roman" w:cs="Times New Roman"/>
          <w:b/>
          <w:bCs/>
          <w:kern w:val="1"/>
          <w:sz w:val="32"/>
          <w:szCs w:val="32"/>
        </w:rPr>
        <w:t>НА 2020 — 2021</w:t>
      </w:r>
      <w:r w:rsidR="00302186" w:rsidRPr="00302186">
        <w:rPr>
          <w:rFonts w:ascii="Times New Roman" w:eastAsia="Lucida Sans Unicode" w:hAnsi="Times New Roman" w:cs="Times New Roman"/>
          <w:b/>
          <w:bCs/>
          <w:kern w:val="1"/>
          <w:sz w:val="32"/>
          <w:szCs w:val="32"/>
        </w:rPr>
        <w:t xml:space="preserve"> ГОДЫ</w:t>
      </w:r>
    </w:p>
    <w:p w:rsidR="00302186" w:rsidRP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kern w:val="1"/>
          <w:sz w:val="32"/>
          <w:szCs w:val="32"/>
        </w:rPr>
      </w:pPr>
    </w:p>
    <w:p w:rsidR="00820DA5" w:rsidRPr="00820DA5" w:rsidRDefault="004A0F62" w:rsidP="00820DA5">
      <w:pPr>
        <w:widowControl w:val="0"/>
        <w:suppressAutoHyphens/>
        <w:spacing w:after="0" w:line="240" w:lineRule="auto"/>
        <w:ind w:firstLine="567"/>
        <w:jc w:val="center"/>
        <w:rPr>
          <w:rFonts w:ascii="Times New Roman" w:eastAsia="Lucida Sans Unicode" w:hAnsi="Times New Roman" w:cs="Times New Roman"/>
          <w:kern w:val="1"/>
          <w:sz w:val="32"/>
          <w:szCs w:val="32"/>
        </w:rPr>
      </w:pPr>
      <w:r>
        <w:rPr>
          <w:rFonts w:ascii="Times New Roman" w:eastAsia="Lucida Sans Unicode" w:hAnsi="Times New Roman" w:cs="Times New Roman"/>
          <w:bCs/>
          <w:kern w:val="1"/>
          <w:sz w:val="32"/>
          <w:szCs w:val="32"/>
        </w:rPr>
        <w:t>Муниципальное бюджетное</w:t>
      </w:r>
      <w:r w:rsidR="00820DA5" w:rsidRPr="00820DA5">
        <w:rPr>
          <w:rFonts w:ascii="Times New Roman" w:eastAsia="Lucida Sans Unicode" w:hAnsi="Times New Roman" w:cs="Times New Roman"/>
          <w:bCs/>
          <w:kern w:val="1"/>
          <w:sz w:val="32"/>
          <w:szCs w:val="32"/>
        </w:rPr>
        <w:t xml:space="preserve"> образовательное  учреждение</w:t>
      </w: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kern w:val="1"/>
          <w:sz w:val="32"/>
          <w:szCs w:val="32"/>
        </w:rPr>
      </w:pPr>
      <w:r w:rsidRPr="00820DA5">
        <w:rPr>
          <w:rFonts w:ascii="Times New Roman" w:eastAsia="Lucida Sans Unicode" w:hAnsi="Times New Roman" w:cs="Times New Roman"/>
          <w:bCs/>
          <w:kern w:val="1"/>
          <w:sz w:val="32"/>
          <w:szCs w:val="32"/>
        </w:rPr>
        <w:t>«</w:t>
      </w:r>
      <w:r w:rsidR="001D6D0C">
        <w:rPr>
          <w:rFonts w:ascii="Times New Roman" w:eastAsia="Lucida Sans Unicode" w:hAnsi="Times New Roman" w:cs="Times New Roman"/>
          <w:bCs/>
          <w:kern w:val="1"/>
          <w:sz w:val="32"/>
          <w:szCs w:val="32"/>
        </w:rPr>
        <w:t xml:space="preserve">Новосельская </w:t>
      </w:r>
      <w:r w:rsidRPr="00820DA5">
        <w:rPr>
          <w:rFonts w:ascii="Times New Roman" w:eastAsia="Lucida Sans Unicode" w:hAnsi="Times New Roman" w:cs="Times New Roman"/>
          <w:bCs/>
          <w:kern w:val="1"/>
          <w:sz w:val="32"/>
          <w:szCs w:val="32"/>
        </w:rPr>
        <w:t>средняя  общеобразовательная  школа»</w:t>
      </w:r>
    </w:p>
    <w:p w:rsidR="00820DA5" w:rsidRPr="00820DA5" w:rsidRDefault="00820DA5" w:rsidP="00820DA5">
      <w:pPr>
        <w:widowControl w:val="0"/>
        <w:suppressAutoHyphens/>
        <w:spacing w:after="0" w:line="240" w:lineRule="auto"/>
        <w:ind w:firstLine="567"/>
        <w:rPr>
          <w:rFonts w:ascii="Times New Roman" w:eastAsia="Lucida Sans Unicode" w:hAnsi="Times New Roman" w:cs="Times New Roman"/>
          <w:bCs/>
          <w:kern w:val="1"/>
          <w:sz w:val="28"/>
          <w:szCs w:val="28"/>
        </w:rPr>
      </w:pPr>
      <w:r>
        <w:rPr>
          <w:rFonts w:ascii="Times New Roman" w:eastAsia="Lucida Sans Unicode" w:hAnsi="Times New Roman" w:cs="Times New Roman"/>
          <w:bCs/>
          <w:kern w:val="1"/>
          <w:sz w:val="32"/>
          <w:szCs w:val="32"/>
        </w:rPr>
        <w:t xml:space="preserve">                                </w:t>
      </w: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bookmarkStart w:id="0" w:name="_GoBack"/>
      <w:bookmarkEnd w:id="0"/>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hAnsi="Times New Roman" w:cs="Times New Roman"/>
        </w:rPr>
      </w:pPr>
    </w:p>
    <w:p w:rsidR="00F22C84" w:rsidRDefault="00F22C84"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rPr>
      </w:pPr>
    </w:p>
    <w:p w:rsidR="001B0A50" w:rsidRPr="00820DA5" w:rsidRDefault="00FE7528" w:rsidP="001B0A50">
      <w:pPr>
        <w:spacing w:after="0" w:line="240" w:lineRule="auto"/>
        <w:rPr>
          <w:rFonts w:ascii="Times New Roman" w:hAnsi="Times New Roman" w:cs="Times New Roman"/>
          <w:b/>
          <w:sz w:val="28"/>
          <w:szCs w:val="28"/>
        </w:rPr>
      </w:pPr>
      <w:r w:rsidRPr="00820DA5">
        <w:rPr>
          <w:rFonts w:ascii="Times New Roman" w:hAnsi="Times New Roman" w:cs="Times New Roman"/>
          <w:b/>
          <w:sz w:val="28"/>
          <w:szCs w:val="28"/>
        </w:rPr>
        <w:lastRenderedPageBreak/>
        <w:t>Ко</w:t>
      </w:r>
      <w:r w:rsidR="00C56172" w:rsidRPr="00820DA5">
        <w:rPr>
          <w:rFonts w:ascii="Times New Roman" w:hAnsi="Times New Roman" w:cs="Times New Roman"/>
          <w:b/>
          <w:sz w:val="28"/>
          <w:szCs w:val="28"/>
        </w:rPr>
        <w:t xml:space="preserve">ллективный договор на 2015-2018 </w:t>
      </w:r>
      <w:r w:rsidR="001B0A50" w:rsidRPr="00820DA5">
        <w:rPr>
          <w:rFonts w:ascii="Times New Roman" w:hAnsi="Times New Roman" w:cs="Times New Roman"/>
          <w:b/>
          <w:sz w:val="28"/>
          <w:szCs w:val="28"/>
        </w:rPr>
        <w:t>год</w:t>
      </w:r>
      <w:r w:rsidR="00C56172" w:rsidRPr="00820DA5">
        <w:rPr>
          <w:rFonts w:ascii="Times New Roman" w:hAnsi="Times New Roman" w:cs="Times New Roman"/>
          <w:b/>
          <w:sz w:val="28"/>
          <w:szCs w:val="28"/>
        </w:rPr>
        <w:t>ы</w:t>
      </w:r>
    </w:p>
    <w:p w:rsidR="00820DA5" w:rsidRDefault="00820DA5" w:rsidP="001B0A5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B0A50" w:rsidRPr="00820DA5" w:rsidRDefault="00820DA5" w:rsidP="001B0A5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I.</w:t>
      </w:r>
      <w:r w:rsidR="001B0A50" w:rsidRPr="00820DA5">
        <w:rPr>
          <w:rFonts w:ascii="Times New Roman" w:hAnsi="Times New Roman" w:cs="Times New Roman"/>
          <w:sz w:val="28"/>
          <w:szCs w:val="28"/>
        </w:rPr>
        <w:t>Общие</w:t>
      </w:r>
      <w:proofErr w:type="spellEnd"/>
      <w:r w:rsidR="001B0A50" w:rsidRPr="00820DA5">
        <w:rPr>
          <w:rFonts w:ascii="Times New Roman" w:hAnsi="Times New Roman" w:cs="Times New Roman"/>
          <w:sz w:val="28"/>
          <w:szCs w:val="28"/>
        </w:rPr>
        <w:t xml:space="preserve"> положения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w:t>
      </w:r>
      <w:r w:rsidR="007561E7" w:rsidRPr="00FE7528">
        <w:rPr>
          <w:rFonts w:ascii="Times New Roman" w:hAnsi="Times New Roman" w:cs="Times New Roman"/>
        </w:rPr>
        <w:t xml:space="preserve">казенном </w:t>
      </w:r>
      <w:r w:rsidRPr="00FE7528">
        <w:rPr>
          <w:rFonts w:ascii="Times New Roman" w:hAnsi="Times New Roman" w:cs="Times New Roman"/>
        </w:rPr>
        <w:t xml:space="preserve">общеобразовательном учреждении </w:t>
      </w:r>
      <w:r w:rsidR="007561E7" w:rsidRPr="00FE7528">
        <w:rPr>
          <w:rFonts w:ascii="Times New Roman" w:hAnsi="Times New Roman" w:cs="Times New Roman"/>
        </w:rPr>
        <w:t xml:space="preserve"> </w:t>
      </w:r>
      <w:r w:rsidR="007561E7" w:rsidRPr="00FE7528">
        <w:rPr>
          <w:rFonts w:ascii="Times New Roman" w:hAnsi="Times New Roman" w:cs="Times New Roman"/>
          <w:bCs/>
        </w:rPr>
        <w:t>«</w:t>
      </w:r>
      <w:r w:rsidR="004A0F62">
        <w:rPr>
          <w:rFonts w:ascii="Times New Roman" w:hAnsi="Times New Roman" w:cs="Times New Roman"/>
          <w:bCs/>
        </w:rPr>
        <w:t xml:space="preserve">Новосельская </w:t>
      </w:r>
      <w:r w:rsidR="007561E7" w:rsidRPr="00FE7528">
        <w:rPr>
          <w:rFonts w:ascii="Times New Roman" w:hAnsi="Times New Roman" w:cs="Times New Roman"/>
          <w:bCs/>
        </w:rPr>
        <w:t>»</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1.2. Коллективный договор заключен в соответствии с Трудовым кодексом РФ, Отраслевым соглашением по организациям, находящимся в ведении Министерства образования и науки Российской Федерации с целью определения взаимных обязательств работников и работодателя по защите социально-трудовых прав. Профессиональных интересов работников общеобразовательного учреждения и установлению дополнительных социально-экономических, правовых и профессиональных гарантий, льгот и преимуще</w:t>
      </w:r>
      <w:proofErr w:type="gramStart"/>
      <w:r w:rsidRPr="00FE7528">
        <w:rPr>
          <w:rFonts w:ascii="Times New Roman" w:hAnsi="Times New Roman" w:cs="Times New Roman"/>
        </w:rPr>
        <w:t>ств дл</w:t>
      </w:r>
      <w:proofErr w:type="gramEnd"/>
      <w:r w:rsidRPr="00FE7528">
        <w:rPr>
          <w:rFonts w:ascii="Times New Roman" w:hAnsi="Times New Roman" w:cs="Times New Roman"/>
        </w:rPr>
        <w:t>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1.3. Сторонами коллективного договора являются: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работники учреждения, являющиеся членами Профсоюза работников народного образования и науки РФ, в лице их представителя – председатель первичной профсоюзной организации</w:t>
      </w:r>
      <w:r w:rsidR="004A0F62">
        <w:rPr>
          <w:rFonts w:ascii="Times New Roman" w:hAnsi="Times New Roman" w:cs="Times New Roman"/>
        </w:rPr>
        <w:t xml:space="preserve"> </w:t>
      </w:r>
      <w:proofErr w:type="spellStart"/>
      <w:r w:rsidR="004A0F62">
        <w:rPr>
          <w:rFonts w:ascii="Times New Roman" w:hAnsi="Times New Roman" w:cs="Times New Roman"/>
        </w:rPr>
        <w:t>Султанмурадов</w:t>
      </w:r>
      <w:proofErr w:type="spellEnd"/>
      <w:r w:rsidR="004A0F62">
        <w:rPr>
          <w:rFonts w:ascii="Times New Roman" w:hAnsi="Times New Roman" w:cs="Times New Roman"/>
        </w:rPr>
        <w:t xml:space="preserve"> Ш.Х</w:t>
      </w:r>
      <w:r w:rsidRPr="00FE7528">
        <w:rPr>
          <w:rFonts w:ascii="Times New Roman" w:hAnsi="Times New Roman" w:cs="Times New Roman"/>
        </w:rPr>
        <w:t>., работодатель, в лице его представителя – директор</w:t>
      </w:r>
      <w:r w:rsidR="004A0F62">
        <w:rPr>
          <w:rFonts w:ascii="Times New Roman" w:hAnsi="Times New Roman" w:cs="Times New Roman"/>
        </w:rPr>
        <w:t xml:space="preserve"> </w:t>
      </w:r>
      <w:proofErr w:type="spellStart"/>
      <w:r w:rsidR="004A0F62">
        <w:rPr>
          <w:rFonts w:ascii="Times New Roman" w:hAnsi="Times New Roman" w:cs="Times New Roman"/>
        </w:rPr>
        <w:t>Хитанаев</w:t>
      </w:r>
      <w:proofErr w:type="spellEnd"/>
      <w:r w:rsidR="004A0F62">
        <w:rPr>
          <w:rFonts w:ascii="Times New Roman" w:hAnsi="Times New Roman" w:cs="Times New Roman"/>
        </w:rPr>
        <w:t xml:space="preserve"> С.Д</w:t>
      </w:r>
      <w:r w:rsidRPr="00FE7528">
        <w:rPr>
          <w:rFonts w:ascii="Times New Roman" w:hAnsi="Times New Roman" w:cs="Times New Roman"/>
        </w:rPr>
        <w:t>., действующего на основании Устава.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1.4. </w:t>
      </w:r>
      <w:proofErr w:type="gramStart"/>
      <w:r w:rsidRPr="00FE7528">
        <w:rPr>
          <w:rFonts w:ascii="Times New Roman" w:hAnsi="Times New Roman" w:cs="Times New Roman"/>
        </w:rPr>
        <w:t>Работники, не являющиеся членами профсоюза, имеют право на основании письменного заявления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социально-экономических отношений при условии ежемесячного перечисления на счёт профсоюзной организации денежных средств в размере 1% от заработной платы.</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1.5. Действие настоящего коллективного договора распространяется на всех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1.6. Работодатель признаёт профсоюзный комитет единственным представителем работников, уполномоченным представлять их интересы в области труда и социально-трудовых отношений.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1.7.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1.8. Профком обязуется разъяснять работникам положения коллективного договора, содействовать его реализации.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1.9. Работодатель обеспечивает гласность содержания и выполнения условий коллективного договора путём проведения собраний, отчётов ответственных работников, через информационные стенды, сайт.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1.10.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1.11.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1.12.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1.13. При ликвидации учреждения коллективный договор сохраняет свое действие в течение всего срока проведения ликвидации.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1.14.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для его заключения, либо в порядке, установленном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 инициативой по внесению изменений и дополнений в настоящий коллективный договор может выступать любая из сторон, уведомив при этом вторую сторону письменно, с указанием причин, вызвавших необходимость внесения изменений и дополнений.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Изменения и дополнения в коллективный договор обсуждаются на общем собрании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1.16. Пересмотр обязательств настоящего договора не может приводить к снижению уровня социально-экономического положения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1.17. Все спорные вопросы по толкованию и реализации положений коллективного договора решаются сторонами.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1.18. Коллективный договор заключается сроком на 3 года и вступает в силу с момента его подписания сторонами.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1.19. Стороны определяют следующие формы управления учреждением непосредственно работниками и через профком: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-учет мнения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-консультации с работодателем по вопросам принятия локальных нормативных актов;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-обсуждение с работодателем вопросов о работе учреждения, внесении предложений по ее совершенствованию;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-участие в разработке и принятии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II. Трудовые отношения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2.2. Заключение трудового договора допускается с лицами, достигшими возраста шестнадцати лет (ст.63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2.3. </w:t>
      </w:r>
      <w:proofErr w:type="gramStart"/>
      <w:r w:rsidRPr="00FE7528">
        <w:rPr>
          <w:rFonts w:ascii="Times New Roman" w:hAnsi="Times New Roman" w:cs="Times New Roman"/>
        </w:rPr>
        <w:t xml:space="preserve">В соответствии со ст. 351.1 ТК РФ к трудовой деятельности в сфере образования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w:t>
      </w:r>
      <w:r w:rsidRPr="00FE7528">
        <w:rPr>
          <w:rFonts w:ascii="Times New Roman" w:hAnsi="Times New Roman" w:cs="Times New Roman"/>
        </w:rPr>
        <w:lastRenderedPageBreak/>
        <w:t>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w:t>
      </w:r>
      <w:proofErr w:type="gramEnd"/>
      <w:r w:rsidRPr="00FE7528">
        <w:rPr>
          <w:rFonts w:ascii="Times New Roman" w:hAnsi="Times New Roman" w:cs="Times New Roman"/>
        </w:rPr>
        <w:t xml:space="preserve">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При заключении трудового договора лицо, поступающее на работу, в обязательном порядке предъявляет работодателю справку об отсутствии судимости, либо о прекращении уголовного преследования по реабилитирующим основаниям.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2.4.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передаётся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Трудовой договор является основанием для издания приказа о приеме на работу.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Содержание трудового договора для различных категорий работников разрабатывается работодателем и согласовывается с профсоюзным комитетом.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2.5. Трудовой договор с работником, как правило, заключается на неопределенный срок.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Категории работников, с которыми заключаются срочные трудовые договоры, определяются работодателем в соответствии с законодательством с участием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2.6. В трудовом договоре оговариваются обязательные условия труда, предусмотренные ст. 57 ТК РФ, в том числе объем учебной нагрузки, режим и продолжительность рабочего времени, льготы и компенсации и др.</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2.7. Наименования должностей и профессий работников общеобразовательного учреждения должны соответствовать наименованиям, указанным в Едином квалификационном справочнике должностей руководителей, специалистов и служащих и Едином тарифно-квалификационном справочнике работ и профессий рабочих.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2.8. Требования, содержащиеся в квалификационных характеристиках, служат основой для разработки должностных инструкций конкретного педагогического работника в общеобразовательном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2.9. </w:t>
      </w:r>
      <w:proofErr w:type="gramStart"/>
      <w:r w:rsidRPr="00FE7528">
        <w:rPr>
          <w:rFonts w:ascii="Times New Roman" w:hAnsi="Times New Roman" w:cs="Times New Roman"/>
        </w:rPr>
        <w:t>Объем учебной нагрузки (педагогической работы) педагогическим работникам устанавливается работодателем в соответствии с п. 66 Типового Положения «Об общеобразовательном учреждении», утверждённого Постановлением Правительства РФ от 19.03.2001 № 196 (с изменениями и дополнениями), исходя из количества часов по учебному плану, программам, обеспеченности кадрами, других конкретных условий в данном учреждении по согласованию с выборным профсоюзным органом.</w:t>
      </w:r>
      <w:proofErr w:type="gramEnd"/>
      <w:r w:rsidRPr="00FE7528">
        <w:rPr>
          <w:rFonts w:ascii="Times New Roman" w:hAnsi="Times New Roman" w:cs="Times New Roman"/>
        </w:rPr>
        <w:t xml:space="preserve"> Верхний предел учебной нагрузки может ограничиваться в случаях, предусмотренных Типовым положением.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а) с письменного согласия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б) по инициативе работодателя в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-уменьшения количества часов по учебным планам и программам, сокращения количества классов (п. 66 Типового положения об общеобразовательном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-восстановления на работе учителя, ранее выполнявшего эту учебную нагрузку;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-возвращения на работу женщины, прервавшей отпуск по уходу за ребенком до достижения возраста 3 лет, или после окончания этого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указанных в подпункте «б» случаях для изменения учебной нагрузки по инициативе работодателя согласие работника не требуется.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2.9.1.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2.9.2. Работодатель должен ознакомить педагогических работников </w:t>
      </w:r>
      <w:proofErr w:type="gramStart"/>
      <w:r w:rsidRPr="00FE7528">
        <w:rPr>
          <w:rFonts w:ascii="Times New Roman" w:hAnsi="Times New Roman" w:cs="Times New Roman"/>
        </w:rPr>
        <w:t>с их учебной нагрузкой на новый учебный год в письменном виде до ухода в очередной отпуск</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2.9.3.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2.9.4.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w:t>
      </w:r>
      <w:proofErr w:type="gramStart"/>
      <w:r w:rsidRPr="00FE7528">
        <w:rPr>
          <w:rFonts w:ascii="Times New Roman" w:hAnsi="Times New Roman" w:cs="Times New Roman"/>
        </w:rPr>
        <w:t>,</w:t>
      </w:r>
      <w:proofErr w:type="gramEnd"/>
      <w:r w:rsidRPr="00FE7528">
        <w:rPr>
          <w:rFonts w:ascii="Times New Roman" w:hAnsi="Times New Roman" w:cs="Times New Roman"/>
        </w:rPr>
        <w:t xml:space="preserve"> чем на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2.9.5. Учебная нагрузка учителям, находящимся в отпуске по уходу за ребенком до достижения возраста 3 лет, устанавливается на общих основаниях и передается на этот период для выполнения другими учителями.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 6. Учебная нагрузка на выходные и нерабочие праздничные дни не планируется.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2.10. В течение учебного года изменение обязательных условий трудового договора допускается только в исключительных случаях, обусловленных обстоятельствами, не зависящими от воли сторон.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О введении изменений определённых сторонами условий трудового договора (в том числе об изменениях размера оклада, ставки заработной платы, размеров иных выплат, устанавливаемых работникам, об уменьшении учебной нагрузки в течение года, о догрузке другой педагогической работой и др.), а также о причинах, вызвавших необходимость изменений, работник должен быть уведомлен работодателем в письменной форме не позднее, чем за 2 месяца (ст.74</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162 ТК РФ).</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Работодатели обеспечивают своевременное заключение дополнительных соглашений об изменении условий трудового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lastRenderedPageBreak/>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(ч.3 ст.74 ТК РФ).</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2.11. Работодатель или его полномочный представитель обязан: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и непосредственно связанными с трудовой деятельностью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своевременно и в полном объёме перечислять за работников учреждения пенсионные страховые взносы и направлять данные персонифицированного учёта в органы Пенсионного фонда Российской Федерации по Приморскому краю.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2.12. Работодатель обеспечивает защиту персональных данных работников в соответствии со статьёй 88, 90 ТК РФ. Предоставление персональных сведений выборному профсоюзному органу возможно только с письменного согласия самого работника.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III. Профессиональная подготовка, переподготовка и повышение квалификации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3.1.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sidRPr="00FE7528">
        <w:rPr>
          <w:rFonts w:ascii="Times New Roman" w:hAnsi="Times New Roman" w:cs="Times New Roman"/>
        </w:rPr>
        <w:t>по</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обновлению и качественному совершенствованию кадрового состава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снижению текучести кадров;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созданию условий для непрерывного профессионального образования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3.2. Содействуют профессиональной подготовке педагогических работников и овладению ими новыми компетенциями, в том числе информационно-коммуникативными технологиями в учебном процессе для решения задач повышения качества образования и обеспечения конкурентоспособности обучающихся.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3.3. Содействуют своевременному награждению работников образования знаками отличия в сфере образования и науки</w:t>
      </w:r>
      <w:proofErr w:type="gramStart"/>
      <w:r w:rsidRPr="00FE7528">
        <w:rPr>
          <w:rFonts w:ascii="Times New Roman" w:hAnsi="Times New Roman" w:cs="Times New Roman"/>
        </w:rPr>
        <w:t xml:space="preserve"> (</w:t>
      </w:r>
      <w:r w:rsidR="00820DA5">
        <w:rPr>
          <w:rFonts w:ascii="Times New Roman" w:hAnsi="Times New Roman" w:cs="Times New Roman"/>
        </w:rPr>
        <w:t>,</w:t>
      </w:r>
      <w:proofErr w:type="gramEnd"/>
      <w:r w:rsidRPr="00FE7528">
        <w:rPr>
          <w:rFonts w:ascii="Times New Roman" w:hAnsi="Times New Roman" w:cs="Times New Roman"/>
        </w:rPr>
        <w:t>нагрудный знак «Почётный работник общего образования Российской Федерации», Почётная грамота</w:t>
      </w:r>
      <w:r w:rsidR="00820DA5">
        <w:rPr>
          <w:rFonts w:ascii="Times New Roman" w:hAnsi="Times New Roman" w:cs="Times New Roman"/>
        </w:rPr>
        <w:t xml:space="preserve"> </w:t>
      </w:r>
      <w:r w:rsidRPr="00FE7528">
        <w:rPr>
          <w:rFonts w:ascii="Times New Roman" w:hAnsi="Times New Roman" w:cs="Times New Roman"/>
        </w:rPr>
        <w:t>Министерства образования и науки Российской Федерации, благодарность Министерства образования и науки РФ и др.).</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Ходатайство о награждении знаками отличия возбуждается коллегией, советом образовательного учреждения, научным советом, педагогическим советом, собранием коллектива, профсоюзным собранием либо другим коллегиальным </w:t>
      </w:r>
      <w:proofErr w:type="gramStart"/>
      <w:r w:rsidRPr="00FE7528">
        <w:rPr>
          <w:rFonts w:ascii="Times New Roman" w:hAnsi="Times New Roman" w:cs="Times New Roman"/>
        </w:rPr>
        <w:t>органом</w:t>
      </w:r>
      <w:proofErr w:type="gramEnd"/>
      <w:r w:rsidRPr="00FE7528">
        <w:rPr>
          <w:rFonts w:ascii="Times New Roman" w:hAnsi="Times New Roman" w:cs="Times New Roman"/>
        </w:rPr>
        <w:t xml:space="preserve"> по месту основной работы представляемого к награждению.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3.4. </w:t>
      </w:r>
      <w:proofErr w:type="gramStart"/>
      <w:r w:rsidRPr="00FE7528">
        <w:rPr>
          <w:rFonts w:ascii="Times New Roman" w:hAnsi="Times New Roman" w:cs="Times New Roman"/>
        </w:rPr>
        <w:t xml:space="preserve">Считают, что рассмотрение аттестационными комиссиями заявлений педагогических работников о прохождении аттестации на ту же самую квалификационную категорию, поданных до истечения срока ее действия, и принятие решений о соответствии их заявленной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w:t>
      </w:r>
      <w:r w:rsidRPr="00FE7528">
        <w:rPr>
          <w:rFonts w:ascii="Times New Roman" w:hAnsi="Times New Roman" w:cs="Times New Roman"/>
        </w:rPr>
        <w:lastRenderedPageBreak/>
        <w:t>деятельности, может осуществляться на основе указанных в заявлении сведений и с</w:t>
      </w:r>
      <w:proofErr w:type="gramEnd"/>
      <w:r w:rsidRPr="00FE7528">
        <w:rPr>
          <w:rFonts w:ascii="Times New Roman" w:hAnsi="Times New Roman" w:cs="Times New Roman"/>
        </w:rPr>
        <w:t xml:space="preserve"> учетом иных данных о результатах профессиональной деятельности, которые подтверждены руководителем образовательного учреждения и согласованы с выборным органом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3.4.1. Для проведения аттестации с целью подтверждения соответствия педагогического работника занимаемой должности обеспечивают включение в состав аттестационной комиссии представителя выборного органа первичной профсоюзной организации с целью защиты прав работников при проведении аттестации, которая может послужить основанием для увольнения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 2. В случае истечения срока действия квалификационной категории, установленной педагогическим и руководящим работникам образовательных учреждений, действие квалификационной категории может быть продлено краевой аттестационной комиссией по заявлению работника на срок не более одного года в период: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временной нетрудоспособности,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нахождения в отпуске по беременности и родам, отпуске по уходу за ребёнком,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при переходе в другое учреждение в связи с сокращением численности или штата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работников или ликвидации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нахождения в длительном отпуске сроком до одного года в соответствии с пунктом 5 (ст. 55 Закона РФ «Об образовании»),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работы на выборной должности,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исполнения полномочий в составе выборного профсоюзного органа или в течение шести месяцев после их окончания.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3.4.3. В случае истечения срока действия квалификационной категории, установленной педагогическим и руководящим работникам учреждений, которым до назначения пенсии по старости осталось менее одного года, установленная им квалификационная категория может быть продлена единожды на срок не более одного года краевой аттестационной комиссией по заявлению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3.5.1. </w:t>
      </w:r>
      <w:proofErr w:type="gramStart"/>
      <w:r w:rsidRPr="00FE7528">
        <w:rPr>
          <w:rFonts w:ascii="Times New Roman" w:hAnsi="Times New Roman" w:cs="Times New Roman"/>
        </w:rPr>
        <w:t>Организовывать профессиональную подготовку, переподготовку и повышение квалификации работников (Отраслевое соглашение по учреждениям, находящимся в ведении Департамента образования и науки Приморского края, на 2013-2016 годы)).</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3.5.2. Повышать квалификацию педагогических работников не реже чем один раз в</w:t>
      </w:r>
      <w:r w:rsidR="00647A86" w:rsidRPr="00FE7528">
        <w:rPr>
          <w:rFonts w:ascii="Times New Roman" w:hAnsi="Times New Roman" w:cs="Times New Roman"/>
        </w:rPr>
        <w:t xml:space="preserve"> три года</w:t>
      </w:r>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3.5.3. Осуществлять повышение квалификации для женщин, в течение первого года работы после выхода из отпуска по уходу за ребёнком.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3.5.4. Содействовать созданию необходимых условий труда педагогическим работникам и оснащённости рабочего места, в том числе современной оргтехникой, лицензионным программным обеспечением на уровне современных требований.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3.5.5.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Осуществлять финансирование данных мероприятий за счет отчислений в размере не ниже 100% от фонда оплаты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3.5.6. 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3.5.7.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820DA5" w:rsidRDefault="001B0A50" w:rsidP="001B0A50">
      <w:pPr>
        <w:spacing w:after="0" w:line="240" w:lineRule="auto"/>
        <w:rPr>
          <w:rFonts w:ascii="Times New Roman" w:hAnsi="Times New Roman" w:cs="Times New Roman"/>
          <w:sz w:val="28"/>
          <w:szCs w:val="28"/>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IV. Высвобождение работников и содействие их трудоустройству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 Стороны пришли к соглашению в том, что все вопросы, связанные с сокращением численности и штата, рассматриваются предварительно с участием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4.1. Выходить с предложением об увольнении по сокращению численности или штата работников, вызванным отсутствием объёма работ, только после принятия всех мер по их трудоустройству, смене режима работы, переобучению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4.2.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случае массового высвобождения работников уведомление должно содержать социально-экономическое обоснование.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4.3. Работникам, получившим уведомление об увольнении по п.1 и п.2 ст. 81 ТК РФ, предоставлять свободное от работы время не менее 8 часов в неделю для самостоятельного поиска новой работы с сохранением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4.4.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4.5. Трудоустраивать в первоочередном порядке в счет установленной квоты ранее уволенных или подлежащих увольнению из учреждения инвалидов.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4.6. Выплачивать выходное пособие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РФ в связи с отказом работника от продолжения работы в силу изменений определённых сторонами условий трудового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4.7.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 Стороны договорились,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4.8.1.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sidRPr="00FE7528">
        <w:rPr>
          <w:rFonts w:ascii="Times New Roman" w:hAnsi="Times New Roman" w:cs="Times New Roman"/>
        </w:rPr>
        <w:t>предпенсионного</w:t>
      </w:r>
      <w:proofErr w:type="spellEnd"/>
      <w:r w:rsidRPr="00FE7528">
        <w:rPr>
          <w:rFonts w:ascii="Times New Roman" w:hAnsi="Times New Roman" w:cs="Times New Roman"/>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 работники, совмещающие работу с обучением в образовательных учреждениях профессионального обучения, независимо от того, за чей счёт они обучаются (коллективным договором могут предусматриваться другие категории работников, пользующихся преимущественным правом на оставление на работе при равной производительности труда и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4.8. 2. Не допускают увольнения работников </w:t>
      </w:r>
      <w:proofErr w:type="spellStart"/>
      <w:r w:rsidRPr="00FE7528">
        <w:rPr>
          <w:rFonts w:ascii="Times New Roman" w:hAnsi="Times New Roman" w:cs="Times New Roman"/>
        </w:rPr>
        <w:t>предпенсионного</w:t>
      </w:r>
      <w:proofErr w:type="spellEnd"/>
      <w:r w:rsidRPr="00FE7528">
        <w:rPr>
          <w:rFonts w:ascii="Times New Roman" w:hAnsi="Times New Roman" w:cs="Times New Roman"/>
        </w:rPr>
        <w:t xml:space="preserve"> возраста (за два года до наступления общеустановленного пенсионного возраста), а в случае увольнения – обязательно уведомляют об этом территориальные органы занятости не менее чем за 2 месяца.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4.8.3.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4.9. Стороны проводят согласованные действия по обеспечению социально-трудовой адаптации молодёжи.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 Режим труда и отдыха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 Режим рабочего времени предусматривает </w:t>
      </w:r>
      <w:r w:rsidR="00647A86" w:rsidRPr="00FE7528">
        <w:rPr>
          <w:rFonts w:ascii="Times New Roman" w:hAnsi="Times New Roman" w:cs="Times New Roman"/>
        </w:rPr>
        <w:t xml:space="preserve">шестидневную </w:t>
      </w:r>
      <w:r w:rsidRPr="00FE7528">
        <w:rPr>
          <w:rFonts w:ascii="Times New Roman" w:hAnsi="Times New Roman" w:cs="Times New Roman"/>
        </w:rPr>
        <w:t xml:space="preserve">продолжительность рабочей недели. (Приказ </w:t>
      </w:r>
      <w:proofErr w:type="spellStart"/>
      <w:r w:rsidRPr="00FE7528">
        <w:rPr>
          <w:rFonts w:ascii="Times New Roman" w:hAnsi="Times New Roman" w:cs="Times New Roman"/>
        </w:rPr>
        <w:t>Минобрнауки</w:t>
      </w:r>
      <w:proofErr w:type="spellEnd"/>
      <w:r w:rsidRPr="00FE7528">
        <w:rPr>
          <w:rFonts w:ascii="Times New Roman" w:hAnsi="Times New Roman" w:cs="Times New Roman"/>
        </w:rPr>
        <w:t xml:space="preserve"> России от 27 марта 2006г. № 69)</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 пришли к соглашению о том,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 Рабочее время работников определяется Правилами внутреннего трудового распорядка учреждения (ст.91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w:t>
      </w:r>
      <w:r w:rsidRPr="00FE7528">
        <w:rPr>
          <w:rFonts w:ascii="Times New Roman" w:hAnsi="Times New Roman" w:cs="Times New Roman"/>
        </w:rPr>
        <w:lastRenderedPageBreak/>
        <w:t>продолжительность рабочего времени, которая не может превышать 40 часов в неделю.</w:t>
      </w:r>
      <w:r w:rsidRPr="00FE7528">
        <w:rPr>
          <w:rFonts w:ascii="Times New Roman" w:hAnsi="Times New Roman" w:cs="Times New Roman"/>
        </w:rPr>
        <w:cr/>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5.3. Для педагогических работников устанавливается сокращенная продолжительность рабочего времени — не более 36 часов в неделю  (ст. 333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5.4. Неполное рабочее время — неполный рабочий день или неполная рабочая неделя устанавливаются в следующих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соглашению между работником и работодателем;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5.5. По инициативе работодателя отдельные работники при необходимости могут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днём устанавливается Правилами внутреннего трудового распорядка.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5.6. Для лиц моложе 18 лет устанавливается сокращённая продолжительность рабочего времени (ст. 92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5.7. Режим рабочего времени и времени отдыха педагогических работников, включающий предоставление выходных дней, определяется с учетом режима деятельности образовательного учреждения, сменности учебных занятий.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При составлении графиков сменности работодатель учитывает мнение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5.8. Составление расписания уроков осуществляется с учетом рационального использования рабочего времени учителя.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Учителям, по возможности, предусматривается один свободный день в неделю для методической работы и повышения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5.9.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5.10.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5.11.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w:t>
      </w:r>
      <w:r w:rsidRPr="00FE7528">
        <w:rPr>
          <w:rFonts w:ascii="Times New Roman" w:hAnsi="Times New Roman" w:cs="Times New Roman"/>
        </w:rPr>
        <w:lastRenderedPageBreak/>
        <w:t>предусмотренных для работников в возрасте до 18 лет, инвалидов, беременных женщин, женщин, имеющих детей в возрасте до трех лет.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5.12.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5.13. За дополнительную работу при проведении ГИА и ЕГЭ педагогическим работникам предоставляется дополнительное время отдыха пропорционально отработанному времени в удобное для них время.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5.14.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5.15.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5.16. Учителя, осуществляющие индивидуальное обучение на дому учащихся в соответствии с медицинским заключением, в каникулярный период привлекаются к педагогической работе с учётом количества часов индивидуального обучения, установленного им за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 времени начала отпуска работник должен быть извещен не позднее, чем за две недели до его начала.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Продление, перенесение, разделение и отзыв из него производится по письменному заявлению работника в случаях, предусмотренных ст. 124-125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Ежегодный основной оплачиваемый отпуск предоставляется работникам продолжительностью 28 календарных дней</w:t>
      </w:r>
      <w:proofErr w:type="gramStart"/>
      <w:r w:rsidRPr="00FE7528">
        <w:rPr>
          <w:rFonts w:ascii="Times New Roman" w:hAnsi="Times New Roman" w:cs="Times New Roman"/>
        </w:rPr>
        <w:t>.</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с</w:t>
      </w:r>
      <w:proofErr w:type="gramEnd"/>
      <w:r w:rsidRPr="00FE7528">
        <w:rPr>
          <w:rFonts w:ascii="Times New Roman" w:hAnsi="Times New Roman" w:cs="Times New Roman"/>
        </w:rPr>
        <w:t>т. 115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roofErr w:type="gramStart"/>
      <w:r w:rsidRPr="00FE7528">
        <w:rPr>
          <w:rFonts w:ascii="Times New Roman" w:hAnsi="Times New Roman" w:cs="Times New Roman"/>
        </w:rPr>
        <w:t xml:space="preserve">Продолжительность ежегодного основного удлиненного оплачиваемого отпуска, предоставляемого педагогическим работникам образовательных учреждений, составляет 56 календарных дней (постановлении Правительства РФ от 1 октября 2002 № 724).  </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Часть отпуска, превышающая 28 календарных дней, по просьбе работника может быть заменена денежной компенсацией (ст.126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5.17.1. Изменение графика отпусков работодателем может осуществляться с согласия работника и выборного органа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Запрещается не предоставление ежегодного оплачиваемого отпуска в течение двух лет подряд.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Отзыв работника из отпуска осуществляется по письменному распоряжению работодателя только с согласия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Ежегодный отпуск должен быть перенесён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предупреждён о времени начала отпуска позднее, чем за две недели до его начала. При переносе отпуска по указанным причинам преимущественным правом выбора новой даты начала отпуска пользуется работник.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5.17.2.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5.17.3. При наличии у работника путёвки на санаторно-курортное лечение по медицинским показаниям отпуск может предоставляться вне графика.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5.17.4.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Предоставлять ежегодный дополнительный оплачиваемый отпуск работникам: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с ненормированным рабочим днем, включая руководителей учреждений, их заместителей, руководителей структурных подразделений, в соответствии со ст.119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5.17.5. Ежегодные дополнительные оплачиваемые отпуска присоединяются к ежегодному основному отпуску (ст. 120 и 322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5.17.6. Учреждение с учётом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5.17.7. Библиотечным работникам предоставляется дополнительный оплачиваемый отпуск в соответствии с Примерным положением о библиотеке общеобразовательного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Заведующий библиотекой, как руководитель структурного подразделения общеобразовательного учреждения, имеет право на удлинённый отпуск.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5.17.8. </w:t>
      </w:r>
      <w:proofErr w:type="gramStart"/>
      <w:r w:rsidRPr="00FE7528">
        <w:rPr>
          <w:rFonts w:ascii="Times New Roman" w:hAnsi="Times New Roman" w:cs="Times New Roman"/>
        </w:rPr>
        <w:t>Кратковременный отпуск по семейным обстоятельствам без содержания (при рождении ребенка, регистрации брака, смерти близких родственников – супруга, супруги, детей, родителей, усыновителей, усыновлённых, родных братьев и сестёр, дедуш</w:t>
      </w:r>
      <w:r w:rsidR="00290DE5" w:rsidRPr="00FE7528">
        <w:rPr>
          <w:rFonts w:ascii="Times New Roman" w:hAnsi="Times New Roman" w:cs="Times New Roman"/>
        </w:rPr>
        <w:t>ек, бабушек, внуков) сроком до 7</w:t>
      </w:r>
      <w:r w:rsidRPr="00FE7528">
        <w:rPr>
          <w:rFonts w:ascii="Times New Roman" w:hAnsi="Times New Roman" w:cs="Times New Roman"/>
        </w:rPr>
        <w:t xml:space="preserve"> календарных дней предоставляется работнику по его письменному заявлению в обязательном порядке. </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5.17.9. По письменному заявлению работника работодатель обязан предоставлять отпуска без сохранения заработной платы в случаях, предусмотренных ч. 2 ст.128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5.17.10.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 и (или) Уставом учреждения (Закон РФ «Об образовании» п. 5 ст.55).</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5.18. Общим выходным днем является воскресенье.  Правила внутреннего трудового распорядка (ст.111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5.19.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sidRPr="00FE7528">
        <w:rPr>
          <w:rFonts w:ascii="Times New Roman" w:hAnsi="Times New Roman" w:cs="Times New Roman"/>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5.20.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VI. Оплата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В области оплаты труда стороны исходят из того, что заработная плата каждого работника зависит от его квалификации (Постановление главы г. Владивостока от 23 октября 2009 г. №1181), сложности выполняемой работы, количества и качества затраченного труда и максимальным размером не ограничивается.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 Формирование, систем оплаты труда работников общеобразовательного учреждения, осуществляется с учётом (Постановление администрации г. Владивостока от 17 февраля 2012г. №549);</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единого тарифно-квалификационного справочника работ и профессий рабочих;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единого квалификационного справочника должностей руководителей, специалистов и служащих;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государственных гарантий по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перечня видов выплат компенсационного характера в муниципальных учреждениях, перечня видов стимулирующего характера;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рекомендацией Российской трехсторонней комиссии по регулированию социально-трудовых отношений;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обеспечения повышения уровня реального содержания заработной платы работников учреждений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w:t>
      </w:r>
      <w:r w:rsidRPr="00FE7528">
        <w:rPr>
          <w:rFonts w:ascii="Times New Roman" w:hAnsi="Times New Roman" w:cs="Times New Roman"/>
        </w:rPr>
        <w:lastRenderedPageBreak/>
        <w:t>ниже размеров, установленных трудовым законодательством и иными нормативными правовыми актами, содержащими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мнения выборного органа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создания условий для оплаты труда работников в зависимости от их личного участия в эффективном функционировании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типовых норм труда для однородных работ.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 Система оплаты труда работников, порядок распределения фонда оплаты труда, условия и порядок выплаты доплат и надбавок компенсационного, стимулирующего характера, премий, их размеры определяются Положением об оплате труда и премировании.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Положение об оплате труда и премировании разрабатывается в соответствии с законами и нормативно-правовыми актами Российской Федерации, Приморского края и органов местного самоуправления.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6.3. В пределах выделенного Фонда оплаты труда общеобразовательное учреждение ежегодно самостоятельно устанавливает штатное расписание и определяет должностные обязанности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6.4</w:t>
      </w:r>
      <w:r w:rsidR="001B0A50" w:rsidRPr="00FE7528">
        <w:rPr>
          <w:rFonts w:ascii="Times New Roman" w:hAnsi="Times New Roman" w:cs="Times New Roman"/>
        </w:rPr>
        <w:t>. Минимальный размер заработной платы за I половину месяца должен быть не ниже ставки (оклада) за отработанное время (50% оклада).</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6.5</w:t>
      </w:r>
      <w:r w:rsidR="001B0A50" w:rsidRPr="00FE7528">
        <w:rPr>
          <w:rFonts w:ascii="Times New Roman" w:hAnsi="Times New Roman" w:cs="Times New Roman"/>
        </w:rPr>
        <w:t>. Не позднее, чем за два дня до срока выплаты заработной платы, каждому работнику выдаются расчётные листки, содержащие сведения о составных частях заработной платы, размерах и основаниях произведённых удержаний, а также об общей денежной сумме, подлежащей выплате.</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6.6</w:t>
      </w:r>
      <w:r w:rsidR="001B0A50" w:rsidRPr="00FE7528">
        <w:rPr>
          <w:rFonts w:ascii="Times New Roman" w:hAnsi="Times New Roman" w:cs="Times New Roman"/>
        </w:rPr>
        <w:t>.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6.7</w:t>
      </w:r>
      <w:r w:rsidR="001B0A50" w:rsidRPr="00FE7528">
        <w:rPr>
          <w:rFonts w:ascii="Times New Roman" w:hAnsi="Times New Roman" w:cs="Times New Roman"/>
        </w:rPr>
        <w:t>. Формирование фонда оплаты труда осуществляется с учётом: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ставок (должностных окладов);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повышения ставок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 стимулирующего характера</w:t>
      </w:r>
      <w:r w:rsidR="00790C1F">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6.8</w:t>
      </w:r>
      <w:r w:rsidR="001B0A50" w:rsidRPr="00FE7528">
        <w:rPr>
          <w:rFonts w:ascii="Times New Roman" w:hAnsi="Times New Roman" w:cs="Times New Roman"/>
        </w:rPr>
        <w:t>.Переработка рабочего времени в детских пришкольных лагерях, осуществляемая по инициативе работодателя за пределами рабочего времени,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Сверхурочные работы не должны превышать для каждого работника четырёх часов в течение двух дней подряд и 120 часов в год.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обязан обеспечить точный учёт продолжительности сверхурочной работы каждого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6.9.1.</w:t>
      </w:r>
      <w:r w:rsidR="001B0A50" w:rsidRPr="00FE7528">
        <w:rPr>
          <w:rFonts w:ascii="Times New Roman" w:hAnsi="Times New Roman" w:cs="Times New Roman"/>
        </w:rPr>
        <w:t xml:space="preserve"> Работа в выходной или нерабочий праздничный день оплачивается не менее чем в двойном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Конкретные размеры оплаты за работу в выходной или нерабочий праздничный день устанавливаются Положением об оплате труда и премировании.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6.9.2.</w:t>
      </w:r>
      <w:r w:rsidR="001B0A50" w:rsidRPr="00FE7528">
        <w:rPr>
          <w:rFonts w:ascii="Times New Roman" w:hAnsi="Times New Roman" w:cs="Times New Roman"/>
        </w:rPr>
        <w:t xml:space="preserve"> Оплата труда работников в ночное время (с 22 часов до 6 часов) производится в повышенном размере — 35% часовой тарифной ставки — части должностного оклада, рассчитанного за каждый час работы в ночное время.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roofErr w:type="gramStart"/>
      <w:r w:rsidRPr="00FE7528">
        <w:rPr>
          <w:rFonts w:ascii="Times New Roman" w:hAnsi="Times New Roman" w:cs="Times New Roman"/>
        </w:rPr>
        <w:t>6.9.3.Оплата труда работников, занятых на тяжёлых работах, на работах с вредными и (или) опасными и иными особыми условиями труда, производится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Повышение заработной платы работникам, занятым на тяжёлых работах, на работах с вредными и (или) опасными и иными особыми условиями труда, производится по результатам аттестации рабочих мест.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До проведения в установленном порядке аттестации рабочих мест работнику, выполняющему работу, включённую в перечни работ с опасными (особо опасными), вредными (особо вредными) и тяжёлыми (особо тяжёлыми) условиями труда, работодатель по согласованию с выборным органом первичной профсоюзной организации устанавливает конкретные размеры доплат и осуществляет повышенную оплату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 Стимулирующий фонд оплаты труда включает в себя: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интенсивность и высокие результаты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качество выполняемых работ;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стаж непрерывной работы, выслугу лет;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премиальные выплаты по итогам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6.10.1. Надбавки и доплаты стимулирующего характера выплачиваются из </w:t>
      </w:r>
      <w:proofErr w:type="spellStart"/>
      <w:r w:rsidRPr="00FE7528">
        <w:rPr>
          <w:rFonts w:ascii="Times New Roman" w:hAnsi="Times New Roman" w:cs="Times New Roman"/>
        </w:rPr>
        <w:t>надтарифного</w:t>
      </w:r>
      <w:proofErr w:type="spellEnd"/>
      <w:r w:rsidRPr="00FE7528">
        <w:rPr>
          <w:rFonts w:ascii="Times New Roman" w:hAnsi="Times New Roman" w:cs="Times New Roman"/>
        </w:rPr>
        <w:t xml:space="preserve"> фонда, устанавливаются в процентном отношении от должностного оклада или в абсолютной сумме. На надбавки и доплаты стимулирующего характера могут быть направлены средства из экономии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6.10.2. Размер выплат стимулирующего характера устанавливается в пределах бюджетных ассигнований, выделенных на оплату труда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6.10.3. В целях создания условий для прозрачной и понятной работникам системы оплаты труда в учреждении создаётся Комиссия по установлению выплат стимулирующего характера, в </w:t>
      </w:r>
      <w:proofErr w:type="gramStart"/>
      <w:r w:rsidRPr="00FE7528">
        <w:rPr>
          <w:rFonts w:ascii="Times New Roman" w:hAnsi="Times New Roman" w:cs="Times New Roman"/>
        </w:rPr>
        <w:t>которую</w:t>
      </w:r>
      <w:proofErr w:type="gramEnd"/>
      <w:r w:rsidRPr="00FE7528">
        <w:rPr>
          <w:rFonts w:ascii="Times New Roman" w:hAnsi="Times New Roman" w:cs="Times New Roman"/>
        </w:rPr>
        <w:t xml:space="preserve"> входят на паритетных началах представители администрации 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Комиссия действует на основании Положения о комиссии, утверждённого приказом работодателя с учётом мотивированного мнения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Полномочным представителем работников является первичная профсоюзная организация, председатель которой в обязательном порядке должен входить в состав Комиссии. Другие представители от работников в состав Комиссии избираются на профсоюзном собрании или на собрании трудового коллектива.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Работники учреждения имеют право присутствовать на заседании Комиссии и давать необходимые пояснения по требованию Комиссии.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Решение Комиссии оформляется протоколом, на основании которого издаётся приказ руководителя учреждения. Копия приказа о назначении стимулирующих выплат представляется председателю профсоюзного комитета, а также доводится до сведения коллектива.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6.10.4. Разработка показателей и критериев стимулирующих выплат осуществляется с учётом следующих принципов: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объективность – размер вознаграждения работника должен определяться на основе объективной оценки результатов его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предсказуемость – работник должен знать, какое вознаграждение он получит в зависимости от результатов своего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своевременность – вознаграждение должно следовать за достижением результата;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справедливость – правила определения вознаграждения должны быть понятны каждому работнику;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прозрачность – принятие решений о выплатах и их размерах с учётом мнения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6.10.5. В Положении об оплате труда и премировании предусматриваются стимулирующие выплаты в размере не менее 20% к должностным окладам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6.10.6. В Положении об оплате труда и премировании  предусматривается выплата денежной компенсации семье работника, погибшего в результате несчастного случая на производстве в размере должностного оклада.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6.12.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6.13. За работу с фондом бесплатных учебников библиотекарю или другому ответственному лицу производится доплата в размере 20% от должностного оклада.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6.14.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Преподавателям учреждений начального профессионального и среднего профессионального образования, у которых по независящим от них причинам в течение учебного года учебная нагрузка уменьшается по сравнению с установленной нагрузкой на начало учебного года, до конца учебного года, а также в каникулярное время, не совпадающего с ежегодным основным удлиненным оплачиваемым отпуском, выплачивается заработная плата в размере, установленном при тарификации в начале учебного года.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6.15. </w:t>
      </w:r>
      <w:proofErr w:type="gramStart"/>
      <w:r w:rsidRPr="00FE7528">
        <w:rPr>
          <w:rFonts w:ascii="Times New Roman" w:hAnsi="Times New Roman" w:cs="Times New Roman"/>
        </w:rPr>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6.16. </w:t>
      </w:r>
      <w:proofErr w:type="gramStart"/>
      <w:r w:rsidRPr="00FE7528">
        <w:rPr>
          <w:rFonts w:ascii="Times New Roman" w:hAnsi="Times New Roman" w:cs="Times New Roman"/>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6.17. Производится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если по выполняемой работе совпадают профили работы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в целях материальной поддержки педагогических работников, у которых в период нахождения в отпуске по уходу за ребенком до исполнения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w:t>
      </w:r>
      <w:proofErr w:type="gramEnd"/>
      <w:r w:rsidRPr="00FE7528">
        <w:rPr>
          <w:rFonts w:ascii="Times New Roman" w:hAnsi="Times New Roman" w:cs="Times New Roman"/>
        </w:rPr>
        <w:t xml:space="preserve"> после выхода из указанного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чем на один год.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6.18. Наполняемость классов, установленная Типовым положением «Об общеобразовательном учреждении» (Постановление Правительства РФ от 19.03.2001 г. № 196) является предельной нормой обслуживания в конкретном классе, за часы работы в которых оплата труда осуществляется из установленной ставки заработной платы. Превышение количества обучающихся, воспитанников в классе, рекомендуется компенсировать педагогическому работнику установлением соответствующей надбавки (доплаты), как это предусмотрено при расширении зон обслуживания или увеличении объёма выполняемой работы. Размер такой доплаты устанавливается локальными и нормативными актами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xml:space="preserve"> 6.19.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В периоды отмены учебных занятий (образовательного процесса) в отдельных классах либо в целом по учреждению по санитарно-эпидемиологическим, климатическим и другим основаниям преподаватели,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приказом Министерства образования и науки Российской Федерации от 27.03.2006 № 69 «Об особенностях режима рабочего времени, времени отдыха педагогических и других работников</w:t>
      </w:r>
      <w:proofErr w:type="gramEnd"/>
      <w:r w:rsidRPr="00FE7528">
        <w:rPr>
          <w:rFonts w:ascii="Times New Roman" w:hAnsi="Times New Roman" w:cs="Times New Roman"/>
        </w:rPr>
        <w:t xml:space="preserve"> образовательных учреждений».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указанные периоды за работниками сохраняется заработная плата, установленная при тарификации на начало учебного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6.20. Стороны считают необходимым: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совместно разрабатывать предложения и рекомендации по совершенствованию систем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оплаты и стимулирования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предусматривать в положениях об оплате труда стимулирующие выплаты в размере не ниже 20%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неполученной заработной платы (ст. 234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6.21.2. </w:t>
      </w:r>
      <w:proofErr w:type="gramStart"/>
      <w:r w:rsidRPr="00FE7528">
        <w:rPr>
          <w:rFonts w:ascii="Times New Roman" w:hAnsi="Times New Roman" w:cs="Times New Roman"/>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должностного оклада (указывается конкретный размер, но не ниже 1/300 действующей в это время ставки рефинансирования ЦБ РФ от невыплаченных в срок сумм за каждый день</w:t>
      </w:r>
      <w:proofErr w:type="gramEnd"/>
      <w:r w:rsidRPr="00FE7528">
        <w:rPr>
          <w:rFonts w:ascii="Times New Roman" w:hAnsi="Times New Roman" w:cs="Times New Roman"/>
        </w:rPr>
        <w:t xml:space="preserve"> задержки, начиная со следующего дня после установленного срока выплаты по день фактического расчета включительно.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Обязанность выплаты указанной денежной компенсации возникает независимо от наличия вины работодателя.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6.21.3. В начале календарного года производить индексацию заработной платы в порядке, установленном трудовым законодательством, законами и нормативно-правовыми актами Приморского края и Владивостокского городского округа.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6.21.4.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 Профсоюзный комитет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6.22.1. Участвовать в формировании систем оплаты труда, улучшении организации и нормирования труда, регулировании рабочего времени и времени отдыха.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6.22.2. Добиваться роста заработной платы и способствовать созданию благоприятных условий для повышения жизненного уровня работников и членов их семей.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6.22.3. Принимать участие в работе тарификационной комиссии, разработке всех локальных нормативных документов образовательных учреждений по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VII. Гарантии и компенсации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и профсоюзный комитет в области обеспечения социальных гарантий работающих договорились: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7.1. Содействовать формированию здорового образа жизни сотрудников.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7.2. Проводить профилактические мероприятия по противодействию распространения наркомании и алкоголизма среди работников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7.3.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7.4. Средства социального страхования, предусмотренные на выплату всех видов пособий, на оздоровление детей, использовать в соответствии с установленными нормативами на эти цели.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7.5.1 Педагогическим работникам, в том числе работающим на условиях совместительства или выполняющим помимо основной работы педагогическую работу в том же образовательном учреждении без занятия штатной должности, а также руководящим работникам, основная деятельность которых связана с образовательным процессом, должна выплачиваться ежемесячно денежная компенсация для обеспечения их книгоиздательской продукцией и периодическими изданиями в размере, предусмотренном Законом Российской Федерации «Об образовании», независимо от</w:t>
      </w:r>
      <w:proofErr w:type="gramEnd"/>
      <w:r w:rsidRPr="00FE7528">
        <w:rPr>
          <w:rFonts w:ascii="Times New Roman" w:hAnsi="Times New Roman" w:cs="Times New Roman"/>
        </w:rPr>
        <w:t xml:space="preserve"> объема учебной нагрузки, в период нахождения их в ежегодном отпуске, в отпуске по уходу за ребенком до достижения им возраста трех лет, в период временной нетрудоспособности и отсутствия по другим уважительным причинам и без документального подтверждения ее целевого использования.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7.5.2. Своевременно и в полном объёме перечислять средства в фонды обязательного медицинского и социального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7.5.3. В соответствии с Законом «Об индивидуальном (персонифицированном) учёте в системе государственного пенсионного страхования» вести учёт и своевременно представлять в управление Пенсионного фонда достоверные сведения о стаже и заработке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7.5.4. Исходя из финансовых возможностей, предусмотреть социально-бытовую помощь работникам (например, выделять работникам единовременное пособие на лечение при уходе в очередной отпуск; ветеранам войны и труда; многодетным семьям; инвалидам), а также материальную помощь работникам по заявлениям в связи с тяжёлыми жизненными обстоятельствами.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 5. При составлении графика ежегодных отпусков предусматривать преимущественное право на предоставление их в летнее время женщинам, имеющим детей дошкольного и школьного возраста, другим категориям лиц, предусмотренных действующим законодательством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7.5.6. Обеспечивать бесплатно работников пользованием библиотечным фондом.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xml:space="preserve"> 7.5.7. Организовать в учреждении питание для работающих, наличие учительских, комнат гигиены, психологической разгрузки.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7.5.8. </w:t>
      </w:r>
      <w:proofErr w:type="gramStart"/>
      <w:r w:rsidRPr="00FE7528">
        <w:rPr>
          <w:rFonts w:ascii="Times New Roman" w:hAnsi="Times New Roman" w:cs="Times New Roman"/>
        </w:rPr>
        <w:t>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7.5.9. </w:t>
      </w:r>
      <w:proofErr w:type="gramStart"/>
      <w:r w:rsidRPr="00FE7528">
        <w:rPr>
          <w:rFonts w:ascii="Times New Roman" w:hAnsi="Times New Roman" w:cs="Times New Roman"/>
        </w:rPr>
        <w:t>Осуществлять из внебюджетных средств и средств экономии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7.5.10. Обеспечивать участие работников в управлении организацией в формах, предусмотренных ТК РФ, иными федеральными законами 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7.5.11. Возмещать расходы на погребение, сверх расходов, установленных законодательством, в случае смерти работника в результате несчастного случая, связанного с производством, а также смерти инвалида труда, наступившей вследствие трудового увечья либо профессионального заболевания.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 Работодатель и профсоюзный комитет принимают на себя обязательства по организации культурно-массовой и физкультурно-оздоровительной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 1. Работодатель: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-сохраняет средний заработок участникам художественной самодеятельности, спартакиад, Дней здоровья.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7.6.2. Профсоюзный комитет: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проводит культурно-массовые и оздоровительные мероприятия среди работников и членов их семей;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обеспечивает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права работников на обязательное социальное страхование в случаях, предусмотренных федеральными законами;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осуществляет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перечислением страховых взносов;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содействует обеспечению </w:t>
      </w:r>
      <w:proofErr w:type="gramStart"/>
      <w:r w:rsidRPr="00FE7528">
        <w:rPr>
          <w:rFonts w:ascii="Times New Roman" w:hAnsi="Times New Roman" w:cs="Times New Roman"/>
        </w:rPr>
        <w:t>работающих</w:t>
      </w:r>
      <w:proofErr w:type="gramEnd"/>
      <w:r w:rsidRPr="00FE7528">
        <w:rPr>
          <w:rFonts w:ascii="Times New Roman" w:hAnsi="Times New Roman" w:cs="Times New Roman"/>
        </w:rPr>
        <w:t xml:space="preserve"> медицинскими полюсами;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оказывает содействие в приобретении на льготных условиях путёвок в профсоюзные санатории членам профсоюза и их детям.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7.7. Стороны согласились на следующие дополнительные социальные гарантии, компенсации и льготы: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-установить поощрительную систему при присвоении почётных званий работникам;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включать в коллегиальные органы учреждения представителей выборных профсоюзных органов в соответствии с п.3 статьи 16 ФЗ «О профессиональных союзах, их правах и гарантиях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не допускать случаев направления работодателями педагогических работников учреждений на повышение квалификации и переподготовку с отрывом от основной работы без полного возмещения им командировочных расходов, как это установлено Типовым положением об </w:t>
      </w:r>
      <w:r w:rsidRPr="00FE7528">
        <w:rPr>
          <w:rFonts w:ascii="Times New Roman" w:hAnsi="Times New Roman" w:cs="Times New Roman"/>
        </w:rPr>
        <w:lastRenderedPageBreak/>
        <w:t>образовательном учреждении дополнительного профессионального образования (повышению квалификации) специалистов, утвержденным постановлением Правительства Российской Федерации от 26 июня 1995 г. № 610.</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7.8. Лица, участвующие в коллективных переговорах по подготовке проекта коллективного договора, могут освобождаться от основной работы с сохранением среднего заработка, но не более 3 месяцев. В Положении об оплате труда и премировании могут быть предусмотрены выплаты за работу по подготовке проекта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VIII. Охрана труда и здоровья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 признают в качестве одного из приоритетных направлений сотрудничества создание здоровых и безопасных условий труда работников, сохранения их жизни и здоровья в процессе трудовой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 Предусмотреть средства на мероприятия по охране труда, в том числе на обучение работников безопасным приёмам работ, аттестацию рабочих мест по условиям труда, из всех источников финансирования в размере не менее 2% от фонда оплаты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 Контролировать состояние условий труда, включая температурный режим в производственных помещениях.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8.4. По результатам аттестации рабочих мест разработать План мероприятий по приведению рабочих мест в соответствие с требованиями норм и правил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8.5. Включать представителей профкомов, технических инспекций труда профсоюзов в состав комиссий: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расследованию несчастных случаев на производстве и профессиональных заболеваний;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проведению аттестации рабочих мест по условиям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приёмке в эксплуатацию вновь построенных и реконструированных производственных объектов.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8.6.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Организовывать проверку знаний работников учреждения по охране труда на начало учебного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8.7.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8.8.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В случае необеспечения работника в соответствии с установленными нормами средствами индивидуальной защиты работодатель не имеет права требовать от работника исполнения трудовых </w:t>
      </w:r>
      <w:proofErr w:type="gramStart"/>
      <w:r w:rsidRPr="00FE7528">
        <w:rPr>
          <w:rFonts w:ascii="Times New Roman" w:hAnsi="Times New Roman" w:cs="Times New Roman"/>
        </w:rPr>
        <w:t>обязанностей</w:t>
      </w:r>
      <w:proofErr w:type="gramEnd"/>
      <w:r w:rsidRPr="00FE7528">
        <w:rPr>
          <w:rFonts w:ascii="Times New Roman" w:hAnsi="Times New Roman" w:cs="Times New Roman"/>
        </w:rPr>
        <w:t xml:space="preserve"> и обязан оплатить возникший по этой причине простой (оплачивается работодателем как простой не по вине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8.9.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8.10. Проводить мероприятия по модернизации оборудования, направленные на улучшение условий труда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8.11.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8.12.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соблюдением трудового законодательства вследствие нарушения требований охраны труда не по вине работника (ст. 220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8.13. Проводить своевременное расследование несчастных случаев на производстве в соответствии с действующим законодательством и вести их учет.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8.14.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8.15. Обеспечивать гарантии и льготы работникам, занятым на тяжелых работах и работах с вредными и (или) опасными условиями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 16. Разработать и утвердить инструкции по охране труда на каждое рабочее место с учетом мнения (по согласованию) профкома (ст. 212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8.17. Обеспечивать соблюдение работниками требований, правил и инструкций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8.18. Создать в учреждении комиссию по охране труда, в состав которой на паритетной основе должны входить члены профкома. Осуществлять совместно с профкомом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состоянием условий и охраны труда, выполнением соглашения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8.19. Ввести должность специалиста по охране труда в учреждениях с количеством работников, превышающих 50 человек.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8.20. Оказывать содействие внештатным техническим инспекторам труда, членам комиссий по охране труда, уполномоченным (доверенным лицам) по охране труда в проведении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8.21. Обеспечивать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получением работниками медицинских страховых полисов.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8.22. Обеспечить прохождение бесплатных обязательных предварительных и периодических медицинских осмотров (обследований) работников, санитарных минимумов,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8.23.Организовать, провести и оплатить за счёт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тяжёлых работах и на работах с вредными или опасными условиями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8.24. Обеспечивать проведение дополнительной диспансеризации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8.25.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Обеспечить проведение углублённых медосмотров работающих во вредных и (или) опасных условиях труда за счёт средств соцстраха.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8.26. В каждом учреждении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8.27.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8.28. Не допускать сокращения должностей специалистов по охране труда и не возлагать на них дополнительные функции, кроме работ по обеспечению жизни и здоровья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8.29. Оборудовать и обеспечить работу кабинетов и уголков охраны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8.30. Создавать условия и оказывать помощь в работе уполномоченным лицам по охране труда профсоюза, провести их обучение за счёт средств работодателя (или средств Фонда социального страхования), обеспечить их инструкциями, нормативными и справочными материалами по охране труда за счёт средств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8.31. Уполномоченному профсоюзного комитета по охране труда для выполнения своих обязанностей установить дополнительные социальные гарантии в соответствии с Положением об уполномоченном лице по охране труда предприятия, в том числе: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предоставлять дополнительный оплачиваемый отпуск продолжительностью 3 </w:t>
      </w:r>
      <w:proofErr w:type="gramStart"/>
      <w:r w:rsidRPr="00FE7528">
        <w:rPr>
          <w:rFonts w:ascii="Times New Roman" w:hAnsi="Times New Roman" w:cs="Times New Roman"/>
        </w:rPr>
        <w:t>календарных</w:t>
      </w:r>
      <w:proofErr w:type="gramEnd"/>
      <w:r w:rsidRPr="00FE7528">
        <w:rPr>
          <w:rFonts w:ascii="Times New Roman" w:hAnsi="Times New Roman" w:cs="Times New Roman"/>
        </w:rPr>
        <w:t xml:space="preserve"> дня;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увольнение по сокращению штатов, вследствие недостаточной квалификации, неоднократного неисполнения им без уважительных причин трудовых обязанностей в течение срока полномочий и двух лет после переизбрания не допускается без предварительного согласования с профсоюзным органом;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ходатайству профсоюзного комитета за активную и добросовестную работу, способствующую предупреждению травматизма, улучшению условий труда уполномоченный по охране труда может быть материально поощрён из средств работодателя или профкома, а также морально.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8.32. Обеспечить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приобретение и своевременную выдачу работникам сертифицированной специальной одежды, специальной обуви и других средств индивидуальной защиты, смывающих и обезвреживающих </w:t>
      </w:r>
      <w:r w:rsidRPr="00FE7528">
        <w:rPr>
          <w:rFonts w:ascii="Times New Roman" w:hAnsi="Times New Roman" w:cs="Times New Roman"/>
        </w:rPr>
        <w:lastRenderedPageBreak/>
        <w:t>сре</w:t>
      </w:r>
      <w:proofErr w:type="gramStart"/>
      <w:r w:rsidRPr="00FE7528">
        <w:rPr>
          <w:rFonts w:ascii="Times New Roman" w:hAnsi="Times New Roman" w:cs="Times New Roman"/>
        </w:rPr>
        <w:t>дств в с</w:t>
      </w:r>
      <w:proofErr w:type="gramEnd"/>
      <w:r w:rsidRPr="00FE7528">
        <w:rPr>
          <w:rFonts w:ascii="Times New Roman" w:hAnsi="Times New Roman" w:cs="Times New Roman"/>
        </w:rPr>
        <w:t>оответствии с установленными нормами по перечню производств,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ремонт, стирку, сушку спецодежды, </w:t>
      </w:r>
      <w:proofErr w:type="spellStart"/>
      <w:r w:rsidRPr="00FE7528">
        <w:rPr>
          <w:rFonts w:ascii="Times New Roman" w:hAnsi="Times New Roman" w:cs="Times New Roman"/>
        </w:rPr>
        <w:t>спецобуви</w:t>
      </w:r>
      <w:proofErr w:type="spellEnd"/>
      <w:r w:rsidRPr="00FE7528">
        <w:rPr>
          <w:rFonts w:ascii="Times New Roman" w:hAnsi="Times New Roman" w:cs="Times New Roman"/>
        </w:rPr>
        <w:t>, а также её обезвреживание и восстановление защитных свойств.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8.33. Обеспечить работающих всем комплексом санитарно-бытовых помещений (гардеробными, умывальными, уборными, комнатами отдыха и приёма пищи; помещениями для сушки спецодежды и </w:t>
      </w:r>
      <w:proofErr w:type="spellStart"/>
      <w:r w:rsidRPr="00FE7528">
        <w:rPr>
          <w:rFonts w:ascii="Times New Roman" w:hAnsi="Times New Roman" w:cs="Times New Roman"/>
        </w:rPr>
        <w:t>спецобуви</w:t>
      </w:r>
      <w:proofErr w:type="spell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8.34. Содержать санитарно-бытовые помещения с соблюдением правил производственной санитарии и гигиены: вентиляции, освещения, отопления, чистоты стен, полов и воздушной среды.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8.35. Предоставлять работникам, занятым на работах с вредными и опасными условиями труда следующие льготы и компенсации: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дополнительный отпуск и сокращённый рабочий день;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доплату к тарифной ставке (окладу) за работу с вредными и опасными условиями труда по перечню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8.36.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тяжёлых работ и работ с вредными или опасными условиями труда, не предусмотренных трудовым договором, не влечёт за собой привлечения его к дисциплинарной ответственности.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8.37. Добиваться получения разрешения от филиалов регионального </w:t>
      </w:r>
      <w:proofErr w:type="gramStart"/>
      <w:r w:rsidRPr="00FE7528">
        <w:rPr>
          <w:rFonts w:ascii="Times New Roman" w:hAnsi="Times New Roman" w:cs="Times New Roman"/>
        </w:rPr>
        <w:t>отделения Фонда социального страхования частичного финансирования предупредительных мер</w:t>
      </w:r>
      <w:proofErr w:type="gramEnd"/>
      <w:r w:rsidRPr="00FE7528">
        <w:rPr>
          <w:rFonts w:ascii="Times New Roman" w:hAnsi="Times New Roman" w:cs="Times New Roman"/>
        </w:rPr>
        <w:t xml:space="preserve"> по сокращению производственного травматизма и профессиональных заболеваний работников за счёт страховых взносов на обязательное социальное страхование от несчастных случаев на производстве и профзаболеваний. Обеспечить целевое использование этих сре</w:t>
      </w:r>
      <w:proofErr w:type="gramStart"/>
      <w:r w:rsidRPr="00FE7528">
        <w:rPr>
          <w:rFonts w:ascii="Times New Roman" w:hAnsi="Times New Roman" w:cs="Times New Roman"/>
        </w:rPr>
        <w:t>дств в с</w:t>
      </w:r>
      <w:proofErr w:type="gramEnd"/>
      <w:r w:rsidRPr="00FE7528">
        <w:rPr>
          <w:rFonts w:ascii="Times New Roman" w:hAnsi="Times New Roman" w:cs="Times New Roman"/>
        </w:rPr>
        <w:t>оответствии с планом предупредительных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8.38.Обеспечить условия труда молодёжи в возрасте до 18 лет, в т. ч.</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 прохождении производственной практики в производствах, на которых запрещается труд лиц моложе 18 лет, допускать их на рабочие места не более четырёх часов в день при условии соблюдения на производстве гигиенических критериев допустимых условий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Обеспечить обучение и проверку знаний по охране труда не реже одного раза в три года, на специальных курсах: руководителей, специалистов, уполномоченных лиц, членов комитета (комиссии) по охране труда, за счёт собственных средств или фонда социального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8.39. Сторонам совместно организовывать проведение мероприятий в рамках Всемирного дня охраны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8.40. Профком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представлять интересы работников, оказывать им помощь по защите их прав на охрану труда при рассмотрении трудовых споров в КТС, на заседаниях профкома, в суде;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xml:space="preserve">— 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РФ, нормативных правовых актов за проведением аттестации рабочих мест по условиям труда с последующей сертификацией организации работ по охране труда в образовательном учреждении (ст. 212 ТК РФ и Порядком проведения аттестации </w:t>
      </w:r>
      <w:r w:rsidRPr="00FE7528">
        <w:rPr>
          <w:rFonts w:ascii="Times New Roman" w:hAnsi="Times New Roman" w:cs="Times New Roman"/>
        </w:rPr>
        <w:lastRenderedPageBreak/>
        <w:t>рабочих мест по</w:t>
      </w:r>
      <w:proofErr w:type="gramEnd"/>
      <w:r w:rsidRPr="00FE7528">
        <w:rPr>
          <w:rFonts w:ascii="Times New Roman" w:hAnsi="Times New Roman" w:cs="Times New Roman"/>
        </w:rPr>
        <w:t xml:space="preserve"> условиям </w:t>
      </w:r>
      <w:proofErr w:type="gramStart"/>
      <w:r w:rsidRPr="00FE7528">
        <w:rPr>
          <w:rFonts w:ascii="Times New Roman" w:hAnsi="Times New Roman" w:cs="Times New Roman"/>
        </w:rPr>
        <w:t>труда</w:t>
      </w:r>
      <w:proofErr w:type="gramEnd"/>
      <w:r w:rsidRPr="00FE7528">
        <w:rPr>
          <w:rFonts w:ascii="Times New Roman" w:hAnsi="Times New Roman" w:cs="Times New Roman"/>
        </w:rPr>
        <w:t xml:space="preserve"> утверждённым приказом Министерства здравоохранения и социального развития РФ от 26 апреля 2011 г. № 342н.);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избрать уполномоченного по охране труда профсоюза и представителей профсоюза — членов комитета (комиссии)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организовать работу уполномоченных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в проведении трёхступенчатого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охраной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осуществлять выдачу работодателю обязательных для рассмотрения представлений об устранении выявленных нарушений;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поручить уполномоченным лицам в случае ухудшения условий труда и учёбы (отсутствие нормальной освещённости в классах, низкий температурный режим, повышенный шум и т. п.), грубых нарушений требований охраны труда, охраны жизни и здоровья детей, пожарной и экологической безопасности письменно предъявлять требования к должностным лицам о приостановке работ в случае угрозы жизни и здоровью работников;</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принимать участие в расследовании, а также осуществлять самостоятельное расследование несчастных случаев, происшедших на производстве с членами профсоюза;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IX. Развитие социального партнёрства и гарантии профсоюзной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Руководствуясь основными принципами социального партнёрства, осознавая ответственность за функционирование и развитие образовательного учреждения и необходимости улучшения социально-экономического положения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 Стороны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 Способствуют повышению качества образования, результативности деятельности образовательного учреждения при реализации федеральных программ, приоритетных национальных проектов, законов Приморского края и иных нормативных актов, направленных на развитие образования и социальную защиту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 Содействуют реализации принципа административно-общественного управления образованием в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9.3. Принимают участие в организации, подготовке и проведении конкурсов профессионального мастерства.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9.4. Способствуют укреплению трудовой дисциплины и организации соревновательного движения в коллективах за повышение производительности труда и эффективности производства.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 5. Работодатель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9.5.1. Не допускает ограничения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xml:space="preserve">9.5.2. </w:t>
      </w:r>
      <w:proofErr w:type="gramStart"/>
      <w:r w:rsidRPr="00FE7528">
        <w:rPr>
          <w:rFonts w:ascii="Times New Roman" w:hAnsi="Times New Roman" w:cs="Times New Roman"/>
        </w:rPr>
        <w:t>Содействует обеспечению реализации права участия представителей выборного органа первичной профсоюзной организации в работе органов управления учреждений (учёный, попечительский, наблюдательный, управляющие советы и другие), в том числе по вопросам принятия локальных нормативных актов, содержащих нормы трудового права, затрагивающих интересы работников, разработки и утверждения устава образовательного учреждения, а также иных локальных актов, относящихся к деятельности учреждения в целом.</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9.5.3. При подготовке и принятии приказов, распоряжений, затрагивающих права и интересы работников, заблаговременно информирует о них профсоюзный комитет.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9.5.4. Предоставляет выборному органу первичной профсоюзной организации по его запросу информацию, необходимую для заключения коллективного договора,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его выполнением и по другим вопросам, связанным с трудовыми отношениями.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9.5.5. </w:t>
      </w:r>
      <w:proofErr w:type="gramStart"/>
      <w:r w:rsidRPr="00FE7528">
        <w:rPr>
          <w:rFonts w:ascii="Times New Roman" w:hAnsi="Times New Roman" w:cs="Times New Roman"/>
        </w:rPr>
        <w:t>Принимает на себя обязательства Соглашений о регулировании социально-трудовых отношений, заключённых на федеральном, региональном и муниципальном уровнях.</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9.5.6. Включает представителя выборного органа первичной профсоюзной организации по уполномочию работников в коллегиальные органы управления образовательного учреждения. Создаёт условия, обеспечивающие участие работников в управлении организацией.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9.6. Профком осуществляет в установленном порядке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трудового законодательства и иных нормативных правовых актов, содержащих нормы трудового права (ст. 370 ТК РФ). Работодатель обеспечивает условия для осуществления профсоюзного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соблюдением трудового законодательства.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9.7. Работодатель принимает решения с учетом мнения профкома в случаях, предусмотренных законодательством 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9.7.1. Обеспечивает учёт мнения выборного коллегиального органа первичной профсоюзной организации при подготовке предложений по созданию автономного учреждения путём изменения типа существующего образовательного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9.8. </w:t>
      </w:r>
      <w:proofErr w:type="gramStart"/>
      <w:r w:rsidRPr="00FE7528">
        <w:rPr>
          <w:rFonts w:ascii="Times New Roman" w:hAnsi="Times New Roman" w:cs="Times New Roman"/>
        </w:rPr>
        <w:t>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профсоюзных органов в подразделениях учреждений – без предварительного согласия вышестоящего профсоюзного органа в учреждении; а руководители (их заместители) и члены профсоюзных органов в учреждении, профорганизаторы – соответствующего вышестоящего профсоюзного органа.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9.8.1. Увольнение работника, являющегося членом профсоюза, по пунктам 2,3 или 5 части первой статьи 81 ТК РФ производится с учетом мотивированного мнения (с предварительного согласия)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9.8.2. </w:t>
      </w:r>
      <w:proofErr w:type="gramStart"/>
      <w:r w:rsidRPr="00FE7528">
        <w:rPr>
          <w:rFonts w:ascii="Times New Roman" w:hAnsi="Times New Roman" w:cs="Times New Roman"/>
        </w:rPr>
        <w:t>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работников, входящих в состав профсоюзных органов, допускается помимо соблюдения общего порядка увольнения только</w:t>
      </w:r>
      <w:proofErr w:type="gramEnd"/>
      <w:r w:rsidRPr="00FE7528">
        <w:rPr>
          <w:rFonts w:ascii="Times New Roman" w:hAnsi="Times New Roman" w:cs="Times New Roman"/>
        </w:rPr>
        <w:t xml:space="preserve"> с предварительного согласия профсоюзного органа, членами которого они являются, а руководителей (их заместителей) профсоюзных организаций учреждений – с согласия вышестоящего профсоюзного органа.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9.8.3.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отраслевого Соглашения по организациям, находящимся в ведении Министерства образования и нау</w:t>
      </w:r>
      <w:r w:rsidR="007561E7" w:rsidRPr="00FE7528">
        <w:rPr>
          <w:rFonts w:ascii="Times New Roman" w:hAnsi="Times New Roman" w:cs="Times New Roman"/>
        </w:rPr>
        <w:t>ки Российской Федерации, на 2015-2018</w:t>
      </w:r>
      <w:r w:rsidRPr="00FE7528">
        <w:rPr>
          <w:rFonts w:ascii="Times New Roman" w:hAnsi="Times New Roman" w:cs="Times New Roman"/>
        </w:rPr>
        <w:t xml:space="preserve"> годы.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9.9.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оргтехникой, средствами связи, в том числе компьютерным оборудованием, электронной почтой и Интернетом (ст. 377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9.10. Работодатель обеспечивает ежемесячное бесплатное перечисление на счет вышестоящей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вышестоящей профсоюзной организации денежные средства из заработной платы работника в размере 10% (ст. 30, 377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Перечисление членских профсоюзных взносов производится в полном объёме и одновременно с выплатой заработной платы. Задержка перечисления средств не допускается.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9.11. Работодатель учитывает значимость общественной работы в качестве председателя выборного профсоюзного органа при проведении аттестации, поощрения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9.12. В Положениях об оплате труда установить одним из критериев оценки эффективности деятельности работника образовательного учреждения – за выполнение социально-значимой общественной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9.14. Работодатель предоставляет неосвобождённому председателю выборного профсоюзного органа образовательного учреждения дополнительный оплачиваемый отпуск в количестве до 3 календарных дней (ст. 116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9.15. Работодатель освобождает от работы с сохранением среднего заработка председателя, членов профкома, уполномоченных по охране труда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9.16. </w:t>
      </w:r>
      <w:proofErr w:type="gramStart"/>
      <w:r w:rsidRPr="00FE7528">
        <w:rPr>
          <w:rFonts w:ascii="Times New Roman" w:hAnsi="Times New Roman" w:cs="Times New Roman"/>
        </w:rPr>
        <w:t>Члены профкома, не освобождённые от основной работы, внештатные правовые инспекторы труда, уполномоченные профсоюза по охране труда, представители профсоюза в создаваемых в учреждении совместных с работодателем комиссиях (комитетах) освобождаются от основной работы для выполнения общественных обязанностей в интересах коллектива работников и на время краткосрочной профсоюзной учёбы с сохранением среднего заработка.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9.17.Участвующие в разрешении коллективного трудового спора представители работников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 (не распространяется на случаи расторжения трудового договора </w:t>
      </w:r>
      <w:proofErr w:type="gramStart"/>
      <w:r w:rsidRPr="00FE7528">
        <w:rPr>
          <w:rFonts w:ascii="Times New Roman" w:hAnsi="Times New Roman" w:cs="Times New Roman"/>
        </w:rPr>
        <w:t>за</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виновные</w:t>
      </w:r>
      <w:proofErr w:type="gramEnd"/>
      <w:r w:rsidRPr="00FE7528">
        <w:rPr>
          <w:rFonts w:ascii="Times New Roman" w:hAnsi="Times New Roman" w:cs="Times New Roman"/>
        </w:rPr>
        <w:t xml:space="preserve"> действия).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xml:space="preserve">9.18. Работодатель предоставляет профкому необходимую информацию по любым вопросам труда и социально-экономического развития учреждения, а также информацию, необходимую для осуществления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выполнением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9.19.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9.20. Работодатель с учетом мнения (по согласованию) профкома рассматривает следующие вопросы: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расторжение трудового договора с работниками, являющимися членами профсоюза, по инициативе работодателя (ст. 81, 374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привлечение к сверхурочным работам (ст. 99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разделение рабочего времени на части (ст. 105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запрещение работы в выходные и нерабочие праздничные дни (ст. 113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очередность предоставления отпусков (ст. 123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заработной платы (ст. 135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применение систем нормирования труда (ст. 159 ТК РФ); — массовые увольнения (ст. 180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перечня должностей работников с ненормированным рабочим днем (ст.101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утверждение Правил внутреннего трудового распорядка (ст. 190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создание комиссий по охране труда (ст. 218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составление графиков сменности (ст. 103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утверждение формы расчетного листка (ст. 136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размеров повышенной заработной платы за вредные и или) опасные и иные особые условия труда (ст. 147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размеры повышения заработной платы в ночное время (ст. 154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применение и снятие дисциплинарного взыскания до истечения 1 года со дня его применения (ст. 193, 194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сроков выплаты заработной платы работникам (ст.136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принятие локальных нормативных актов, предусматривающих введение, замену и пересмотр норм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разработка и утверждение инструкций по охране труда для работников и другие вопросы.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9.21. Профсоюзы выходят с инициативой по разработке и заключению коллективных договоров, включению в них взаимных обязательств, направленных на сохранение и развитие производства, повышение производительности труда, рациональное использование рабочего времени.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X. Обязательства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при</w:t>
      </w:r>
      <w:r w:rsidR="007561E7" w:rsidRPr="00FE7528">
        <w:rPr>
          <w:rFonts w:ascii="Times New Roman" w:hAnsi="Times New Roman" w:cs="Times New Roman"/>
        </w:rPr>
        <w:t>знаёт профсоюзную организацию МК</w:t>
      </w:r>
      <w:r w:rsidRPr="00FE7528">
        <w:rPr>
          <w:rFonts w:ascii="Times New Roman" w:hAnsi="Times New Roman" w:cs="Times New Roman"/>
        </w:rPr>
        <w:t xml:space="preserve">ОУ  </w:t>
      </w:r>
      <w:r w:rsidR="007561E7" w:rsidRPr="00FE7528">
        <w:rPr>
          <w:rFonts w:ascii="Times New Roman" w:hAnsi="Times New Roman" w:cs="Times New Roman"/>
          <w:bCs/>
        </w:rPr>
        <w:t xml:space="preserve">«Ботаюртовская  средняя  общеобразовательная  школа </w:t>
      </w:r>
      <w:proofErr w:type="spellStart"/>
      <w:r w:rsidR="007561E7" w:rsidRPr="00FE7528">
        <w:rPr>
          <w:rFonts w:ascii="Times New Roman" w:hAnsi="Times New Roman" w:cs="Times New Roman"/>
          <w:bCs/>
        </w:rPr>
        <w:t>им.Н.П.Жердева</w:t>
      </w:r>
      <w:proofErr w:type="spellEnd"/>
      <w:r w:rsidR="007561E7" w:rsidRPr="00FE7528">
        <w:rPr>
          <w:rFonts w:ascii="Times New Roman" w:hAnsi="Times New Roman" w:cs="Times New Roman"/>
          <w:bCs/>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лице её профсоюзного комитета единственным полномочным представителем работников, ведущим переговоры от их имени.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 Профсоюзный комитет, как представитель работников, принимает на себя обязательства: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 Использовать возможности переговорного процесса с целью учёта интересов сторон и предотвращения социальной напряжённости в коллективах учреждений.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10.3. Требовать от членов профсоюза соблюдения Правил внутреннего трудового распорядка, выполнения требований охраны труда и техники безопасности.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10.4. Вести разъяснительную работу среди членов трудового коллектива по вопросам законодательства о труде, в т. ч. охраны труда и оплаты труда, другим вопросам.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10.5. Осуществлять подписку на приложен</w:t>
      </w:r>
      <w:r w:rsidR="007561E7" w:rsidRPr="00FE7528">
        <w:rPr>
          <w:rFonts w:ascii="Times New Roman" w:hAnsi="Times New Roman" w:cs="Times New Roman"/>
        </w:rPr>
        <w:t>ие к «Учительской газете» «П</w:t>
      </w:r>
      <w:r w:rsidRPr="00FE7528">
        <w:rPr>
          <w:rFonts w:ascii="Times New Roman" w:hAnsi="Times New Roman" w:cs="Times New Roman"/>
        </w:rPr>
        <w:t>рофсоюз» за счёт профсоюзной сметы.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10.6.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10.7.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расходования фонда заработной платы, </w:t>
      </w:r>
      <w:proofErr w:type="spellStart"/>
      <w:r w:rsidRPr="00FE7528">
        <w:rPr>
          <w:rFonts w:ascii="Times New Roman" w:hAnsi="Times New Roman" w:cs="Times New Roman"/>
        </w:rPr>
        <w:t>надтарифного</w:t>
      </w:r>
      <w:proofErr w:type="spellEnd"/>
      <w:r w:rsidRPr="00FE7528">
        <w:rPr>
          <w:rFonts w:ascii="Times New Roman" w:hAnsi="Times New Roman" w:cs="Times New Roman"/>
        </w:rPr>
        <w:t xml:space="preserve"> фонда, фонда экономии заработной платы, внебюджетного фонда и иных фондов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10.8.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установления наименований профессий и должностей, работа в которых даёт право на досрочное назначение пенсий,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10.9. Совместно с работодателем и работниками разрабатывать меры по защите персональных данных работников (ст. 86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10.10.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10.11. Представлять и защищать трудовые права членов профсоюза в комиссии по трудовым спорам  (КТС) и суде.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Обращаться с заявлениями в защиту трудовых прав работников в КТС, Государственную инспекцию труда, в другие надзорные органы в случае нарушения законодательства о труде.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10.12. Осуществлять совместно с комиссией по социальному страхованию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назначением и выплатой работникам пособий по обязательному социальному страхованию.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10.13. Участвовать в работе комиссии по социальному страхованию, совместно с райкомом, горкомом профсоюза по летнему оздоровлению детей работников учреждения и обеспечению их новогодними подарками.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10.14. Совместно с комиссией по социальному страхованию вести учет </w:t>
      </w:r>
      <w:proofErr w:type="gramStart"/>
      <w:r w:rsidRPr="00FE7528">
        <w:rPr>
          <w:rFonts w:ascii="Times New Roman" w:hAnsi="Times New Roman" w:cs="Times New Roman"/>
        </w:rPr>
        <w:t>нуждающихся</w:t>
      </w:r>
      <w:proofErr w:type="gramEnd"/>
      <w:r w:rsidRPr="00FE7528">
        <w:rPr>
          <w:rFonts w:ascii="Times New Roman" w:hAnsi="Times New Roman" w:cs="Times New Roman"/>
        </w:rPr>
        <w:t xml:space="preserve"> в санаторно-курортном лечении, своевременно направлять заявки уполномоченному района, города.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10.15.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10.16.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и своевременностью предоставления работникам отпусков и их оплаты.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10.17.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10.18. Осуществлять контроль за соблюдением </w:t>
      </w:r>
      <w:proofErr w:type="gramStart"/>
      <w:r w:rsidRPr="00FE7528">
        <w:rPr>
          <w:rFonts w:ascii="Times New Roman" w:hAnsi="Times New Roman" w:cs="Times New Roman"/>
        </w:rPr>
        <w:t>порядка проведения аттестации педагогических работников учреждения</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10.20. Организовывать обучение профсоюзного актива действующему пенсионному законодательству и практике его применения, в том числе через профсоюзный уголок;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10.21. Оказывать ежегодно материальную помощь членам профсоюза с профсоюзной сметы в соответствии с Положением о материальной помощи членам профсоюза. Добиваться оказания материальной помощи членам профсоюза из средств работодателя.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10.22. Осуществлять культурно-массовую и физкультурно-оздоровительную работу в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10.23. Избирать уполномоченных по охране труда и членов комиссий по охране труда, добиваться обеспечения условий для выполнения ими общественного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состоянием условий и охраны труда, выполнением соглашения по охране труда,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10.24. Вносить предложения работодателю по совершенствованию систем и форм оплаты труда, управления организацией, ведению переговоров по совершенствованию обязательств коллективного договора, соглашений, разработки текущих и перспективных планов и программ социально-экономического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10.25. Создавать с согласия работников банк данных о малообеспеченных работниках, включая тяжелобольных, одиноких матерей, работников, имеющих детей, одиноких пенсионерах, с целью оказания им адресной материальной поддержки.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 xml:space="preserve">XI. </w:t>
      </w:r>
      <w:proofErr w:type="gramStart"/>
      <w:r w:rsidRPr="00820DA5">
        <w:rPr>
          <w:rFonts w:ascii="Times New Roman" w:hAnsi="Times New Roman" w:cs="Times New Roman"/>
          <w:sz w:val="28"/>
          <w:szCs w:val="28"/>
        </w:rPr>
        <w:t>Контроль за</w:t>
      </w:r>
      <w:proofErr w:type="gramEnd"/>
      <w:r w:rsidRPr="00820DA5">
        <w:rPr>
          <w:rFonts w:ascii="Times New Roman" w:hAnsi="Times New Roman" w:cs="Times New Roman"/>
          <w:sz w:val="28"/>
          <w:szCs w:val="28"/>
        </w:rPr>
        <w:t xml:space="preserve"> выполнением коллективного договора.</w:t>
      </w:r>
    </w:p>
    <w:p w:rsidR="001B0A50" w:rsidRPr="00820DA5" w:rsidRDefault="001B0A50" w:rsidP="001B0A50">
      <w:pPr>
        <w:spacing w:after="0" w:line="240" w:lineRule="auto"/>
        <w:rPr>
          <w:rFonts w:ascii="Times New Roman" w:hAnsi="Times New Roman" w:cs="Times New Roman"/>
          <w:sz w:val="28"/>
          <w:szCs w:val="28"/>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Ответственность сторон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 Стороны договорились,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11.2. Совместно разрабатывают план мероприятий по выполнению настоящего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11.3. Осуществляют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реализацией плана мероприятий по выполнению коллективного договора и его положений и ежегодно в ноябре месяце текущего года отчитываются о результатах контроля на общем собрании работников. Отчёт о выполнении коллектив</w:t>
      </w:r>
      <w:r w:rsidR="003A41B9">
        <w:rPr>
          <w:rFonts w:ascii="Times New Roman" w:hAnsi="Times New Roman" w:cs="Times New Roman"/>
        </w:rPr>
        <w:t>ного договора предоставляется в</w:t>
      </w:r>
      <w:r w:rsidRPr="00FE7528">
        <w:rPr>
          <w:rFonts w:ascii="Times New Roman" w:hAnsi="Times New Roman" w:cs="Times New Roman"/>
        </w:rPr>
        <w:t xml:space="preserve"> </w:t>
      </w:r>
      <w:r w:rsidR="007561E7" w:rsidRPr="00FE7528">
        <w:rPr>
          <w:rFonts w:ascii="Times New Roman" w:hAnsi="Times New Roman" w:cs="Times New Roman"/>
        </w:rPr>
        <w:t xml:space="preserve">Хасавюртовскую районную </w:t>
      </w:r>
      <w:r w:rsidRPr="00FE7528">
        <w:rPr>
          <w:rFonts w:ascii="Times New Roman" w:hAnsi="Times New Roman" w:cs="Times New Roman"/>
        </w:rPr>
        <w:t>профорганизация образования.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11.4. Профсоюзный комитет рассматривает итоги выполнения коллективного договора в порядке текущего контроля не реже одного раза в полугодие. В этих целях при профкоме создаётся постоянная комиссия на срок его полномочий.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11.5. Рассматривают в трёхдневный срок все возникающие в период действия коллективного договора разногласия и конфликты, связанные с его выполнением.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11.6. Профсоюзный комитет воздерживается от организации коллективных действий в период действия коллективного договора при условии выполнения Работодателем принятых обязательств.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11.9. Переговоры по заключению нового коллективного договора будут начаты за 3 месяца до окончания срока действия данного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283996" w:rsidRPr="00FE7528" w:rsidRDefault="00283996" w:rsidP="001B0A50">
      <w:pPr>
        <w:spacing w:after="0" w:line="240" w:lineRule="auto"/>
        <w:rPr>
          <w:rFonts w:ascii="Times New Roman" w:hAnsi="Times New Roman" w:cs="Times New Roman"/>
        </w:rPr>
      </w:pPr>
    </w:p>
    <w:sectPr w:rsidR="00283996" w:rsidRPr="00FE7528" w:rsidSect="00283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spelling="clean" w:grammar="clean"/>
  <w:defaultTabStop w:val="708"/>
  <w:characterSpacingControl w:val="doNotCompress"/>
  <w:compat>
    <w:compatSetting w:name="compatibilityMode" w:uri="http://schemas.microsoft.com/office/word" w:val="12"/>
  </w:compat>
  <w:rsids>
    <w:rsidRoot w:val="001B0A50"/>
    <w:rsid w:val="00032529"/>
    <w:rsid w:val="0017288A"/>
    <w:rsid w:val="001808E0"/>
    <w:rsid w:val="001B0A50"/>
    <w:rsid w:val="001D6D0C"/>
    <w:rsid w:val="00283996"/>
    <w:rsid w:val="00290DE5"/>
    <w:rsid w:val="00302186"/>
    <w:rsid w:val="003A41B9"/>
    <w:rsid w:val="00480895"/>
    <w:rsid w:val="00491273"/>
    <w:rsid w:val="00494C46"/>
    <w:rsid w:val="004A0F62"/>
    <w:rsid w:val="0050697A"/>
    <w:rsid w:val="00647A86"/>
    <w:rsid w:val="00741B88"/>
    <w:rsid w:val="007561E7"/>
    <w:rsid w:val="00790C1F"/>
    <w:rsid w:val="007F104E"/>
    <w:rsid w:val="00820DA5"/>
    <w:rsid w:val="00827965"/>
    <w:rsid w:val="00913E90"/>
    <w:rsid w:val="009D49FA"/>
    <w:rsid w:val="00B269CD"/>
    <w:rsid w:val="00C56172"/>
    <w:rsid w:val="00F22C84"/>
    <w:rsid w:val="00F36444"/>
    <w:rsid w:val="00F44421"/>
    <w:rsid w:val="00FE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13075</Words>
  <Characters>74531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dcterms:created xsi:type="dcterms:W3CDTF">2015-08-29T09:06:00Z</dcterms:created>
  <dcterms:modified xsi:type="dcterms:W3CDTF">2020-09-18T06:23:00Z</dcterms:modified>
</cp:coreProperties>
</file>